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E4" w:rsidRPr="005265E7" w:rsidRDefault="004432E4" w:rsidP="005265E7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5265E7">
        <w:rPr>
          <w:rFonts w:ascii="Times New Roman" w:hAnsi="Times New Roman" w:cs="Times New Roman"/>
          <w:b/>
          <w:i/>
        </w:rPr>
        <w:t>Лекция №25</w:t>
      </w:r>
    </w:p>
    <w:p w:rsidR="004432E4" w:rsidRPr="005265E7" w:rsidRDefault="004432E4" w:rsidP="005265E7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5265E7">
        <w:rPr>
          <w:rFonts w:ascii="Times New Roman" w:hAnsi="Times New Roman" w:cs="Times New Roman"/>
          <w:b/>
          <w:i/>
        </w:rPr>
        <w:t>Тема: «Речь. Языковые средства выразительности»</w:t>
      </w:r>
    </w:p>
    <w:p w:rsidR="004432E4" w:rsidRPr="005265E7" w:rsidRDefault="004432E4" w:rsidP="005265E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432E4" w:rsidRPr="005265E7" w:rsidRDefault="004432E4" w:rsidP="005265E7">
      <w:pPr>
        <w:pStyle w:val="1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5265E7">
        <w:rPr>
          <w:sz w:val="24"/>
          <w:szCs w:val="24"/>
        </w:rPr>
        <w:t>Речь - это форма существования языка, его воплощения, реализация. Под речью понимают использование человеком языковых богатств в жизненных ситуациях, результат процесса формулирования и передачи мысли средствами языка. Речь отдельного говорящего обладает особенностями произношения, лексики, структуры предложений. Таким образом, речь конкретна и индивидуальна.</w:t>
      </w:r>
    </w:p>
    <w:p w:rsidR="004432E4" w:rsidRPr="005265E7" w:rsidRDefault="004432E4" w:rsidP="005265E7">
      <w:pPr>
        <w:pStyle w:val="1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5265E7">
        <w:rPr>
          <w:sz w:val="24"/>
          <w:szCs w:val="24"/>
        </w:rPr>
        <w:t>Мысль начинает формироваться во внутренней речи. Ее механизм был исследован в начале XX века психологом Л. С. Выготским. Эта речь беззвучна, не произносима, включает образы, отличается от внешней степенью языковой сформированности: опускается большинство второстепенных членов предложения, в словах русского языка выпадают гласные, не несущие смысловой нагрузки. Вся</w:t>
      </w:r>
      <w:r>
        <w:rPr>
          <w:sz w:val="24"/>
          <w:szCs w:val="24"/>
        </w:rPr>
        <w:t xml:space="preserve"> </w:t>
      </w:r>
      <w:r w:rsidRPr="005265E7">
        <w:rPr>
          <w:sz w:val="24"/>
          <w:szCs w:val="24"/>
        </w:rPr>
        <w:t>духовная жизнь человека - его размышления, планы, споры с самим собой, переработка увиденного и услышанного протекают в скрытой форме, на мыслительном уровне. Внутренняя речь «работает» всегда, исключая лишь глубокий сон. Перевод внутренней речи во внешнюю часто связан с трудностями. Именно об этом этапе порождения высказывания говорят: «На языке вертится, а сказать не могу».</w:t>
      </w:r>
    </w:p>
    <w:p w:rsidR="004432E4" w:rsidRPr="005265E7" w:rsidRDefault="004432E4" w:rsidP="005265E7">
      <w:pPr>
        <w:pStyle w:val="1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5265E7">
        <w:rPr>
          <w:sz w:val="24"/>
          <w:szCs w:val="24"/>
        </w:rPr>
        <w:t>Внешняя речь существует в устной и письменной формах. Различия между ними определяются:</w:t>
      </w:r>
    </w:p>
    <w:p w:rsidR="004432E4" w:rsidRPr="005265E7" w:rsidRDefault="004432E4" w:rsidP="005265E7">
      <w:pPr>
        <w:pStyle w:val="1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5265E7">
        <w:rPr>
          <w:sz w:val="24"/>
          <w:szCs w:val="24"/>
        </w:rPr>
        <w:t>Способами</w:t>
      </w:r>
      <w:r w:rsidRPr="005265E7">
        <w:rPr>
          <w:sz w:val="24"/>
          <w:szCs w:val="24"/>
        </w:rPr>
        <w:tab/>
        <w:t xml:space="preserve">кодирования. </w:t>
      </w:r>
      <w:r w:rsidRPr="005265E7">
        <w:rPr>
          <w:rStyle w:val="a3"/>
          <w:sz w:val="24"/>
          <w:szCs w:val="24"/>
          <w:lang w:eastAsia="ru-RU"/>
        </w:rPr>
        <w:t>Устная речь</w:t>
      </w:r>
      <w:r w:rsidRPr="005265E7">
        <w:rPr>
          <w:sz w:val="24"/>
          <w:szCs w:val="24"/>
        </w:rPr>
        <w:t xml:space="preserve"> - произносимая, звучащая, слышимая - выражена звуками (акустическим кодом), а </w:t>
      </w:r>
      <w:r w:rsidRPr="005265E7">
        <w:rPr>
          <w:rStyle w:val="a3"/>
          <w:sz w:val="24"/>
          <w:szCs w:val="24"/>
          <w:lang w:eastAsia="ru-RU"/>
        </w:rPr>
        <w:t>письменная</w:t>
      </w:r>
      <w:r w:rsidRPr="005265E7">
        <w:rPr>
          <w:sz w:val="24"/>
          <w:szCs w:val="24"/>
        </w:rPr>
        <w:t xml:space="preserve"> - видимая, написанная - буквами (графическим кодом).</w:t>
      </w:r>
    </w:p>
    <w:p w:rsidR="004432E4" w:rsidRPr="005265E7" w:rsidRDefault="004432E4" w:rsidP="005265E7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2896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5265E7">
        <w:rPr>
          <w:sz w:val="24"/>
          <w:szCs w:val="24"/>
        </w:rPr>
        <w:t>Механизмами</w:t>
      </w:r>
      <w:r w:rsidRPr="005265E7">
        <w:rPr>
          <w:sz w:val="24"/>
          <w:szCs w:val="24"/>
        </w:rPr>
        <w:tab/>
        <w:t xml:space="preserve">порождения. </w:t>
      </w:r>
      <w:r w:rsidRPr="005265E7">
        <w:rPr>
          <w:rStyle w:val="a3"/>
          <w:sz w:val="24"/>
          <w:szCs w:val="24"/>
          <w:lang w:eastAsia="ru-RU"/>
        </w:rPr>
        <w:t>Письменный</w:t>
      </w:r>
      <w:r w:rsidRPr="005265E7">
        <w:rPr>
          <w:sz w:val="24"/>
          <w:szCs w:val="24"/>
        </w:rPr>
        <w:t xml:space="preserve"> текст, как правило, - подготовленный, - записывается на черновиках, подвергается редактированию, совершенствованию. </w:t>
      </w:r>
      <w:r w:rsidRPr="005265E7">
        <w:rPr>
          <w:rStyle w:val="a3"/>
          <w:sz w:val="24"/>
          <w:szCs w:val="24"/>
          <w:lang w:eastAsia="ru-RU"/>
        </w:rPr>
        <w:t>Устная речь</w:t>
      </w:r>
      <w:r w:rsidRPr="005265E7">
        <w:rPr>
          <w:sz w:val="24"/>
          <w:szCs w:val="24"/>
        </w:rPr>
        <w:t xml:space="preserve"> не имеет таких возможностей, она спонтанна, т. е. создается в момент говорения, поэтому требует огромной тренировки, быстроты выбора слов, автоматизма синтаксического конструирования.</w:t>
      </w:r>
    </w:p>
    <w:p w:rsidR="004432E4" w:rsidRPr="005265E7" w:rsidRDefault="004432E4" w:rsidP="005265E7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2896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5265E7">
        <w:rPr>
          <w:sz w:val="24"/>
          <w:szCs w:val="24"/>
        </w:rPr>
        <w:t>Механизмами</w:t>
      </w:r>
      <w:r w:rsidRPr="005265E7">
        <w:rPr>
          <w:sz w:val="24"/>
          <w:szCs w:val="24"/>
        </w:rPr>
        <w:tab/>
        <w:t>восприятия. Устная речь должна восприниматься сразу, письменная осмысливается при многократном чтении.</w:t>
      </w:r>
    </w:p>
    <w:p w:rsidR="004432E4" w:rsidRPr="005265E7" w:rsidRDefault="004432E4" w:rsidP="005265E7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3405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5265E7">
        <w:rPr>
          <w:sz w:val="24"/>
          <w:szCs w:val="24"/>
        </w:rPr>
        <w:t>Грамматическими</w:t>
      </w:r>
      <w:r w:rsidRPr="005265E7">
        <w:rPr>
          <w:sz w:val="24"/>
          <w:szCs w:val="24"/>
        </w:rPr>
        <w:tab/>
        <w:t>и лексическими особенностями. В письменной речи четче подбираются слова, преобладает книжная лексика, сложные развернутые предложения, страдательные конструкции. В устной наблюдаются повторы, неполные, простые предложения. Известен предел, ограничивающий количество слов звучащей речи: от пяти до девяти.</w:t>
      </w:r>
    </w:p>
    <w:p w:rsidR="004432E4" w:rsidRPr="005265E7" w:rsidRDefault="004432E4" w:rsidP="005265E7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2142"/>
        </w:tabs>
        <w:spacing w:after="0" w:line="360" w:lineRule="auto"/>
        <w:ind w:firstLine="709"/>
        <w:jc w:val="both"/>
        <w:rPr>
          <w:sz w:val="24"/>
          <w:szCs w:val="24"/>
        </w:rPr>
        <w:sectPr w:rsidR="004432E4" w:rsidRPr="005265E7" w:rsidSect="005265E7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5265E7">
        <w:rPr>
          <w:sz w:val="24"/>
          <w:szCs w:val="24"/>
        </w:rPr>
        <w:t>Видами</w:t>
      </w:r>
      <w:r w:rsidRPr="005265E7">
        <w:rPr>
          <w:sz w:val="24"/>
          <w:szCs w:val="24"/>
        </w:rPr>
        <w:tab/>
        <w:t>норм. Только к устной речи предъявляются орфоэпические требования, и только к письменной - орфографические, пунктуационные и каллиграфические.</w:t>
      </w:r>
    </w:p>
    <w:p w:rsidR="004432E4" w:rsidRPr="005265E7" w:rsidRDefault="004432E4" w:rsidP="005265E7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32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5265E7">
        <w:rPr>
          <w:sz w:val="24"/>
          <w:szCs w:val="24"/>
        </w:rPr>
        <w:t>Выразительными</w:t>
      </w:r>
      <w:r w:rsidRPr="005265E7">
        <w:rPr>
          <w:sz w:val="24"/>
          <w:szCs w:val="24"/>
        </w:rPr>
        <w:tab/>
        <w:t>возможностями. Устная речь обладает средствами звуковой выразительности, отличается богатством интонаций, паузами, логическими ударениями, а также сопровождается жестами и мимикой. Знаки препинания, кавычки, шрифтовые выделения компенсируют меньшие возможности экспрессивности письменного текста.</w:t>
      </w:r>
    </w:p>
    <w:p w:rsidR="004432E4" w:rsidRPr="005265E7" w:rsidRDefault="004432E4" w:rsidP="005265E7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2636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5265E7">
        <w:rPr>
          <w:sz w:val="24"/>
          <w:szCs w:val="24"/>
        </w:rPr>
        <w:t>Характером</w:t>
      </w:r>
      <w:r w:rsidRPr="005265E7">
        <w:rPr>
          <w:sz w:val="24"/>
          <w:szCs w:val="24"/>
        </w:rPr>
        <w:tab/>
        <w:t>адресата. Устная речь зависит от того, как ее воспринимают, потому что, как правило, коммуниканты не только слышат, но и видят друг друга. Письменная речь обычно обращена к отсутствующим.</w:t>
      </w:r>
    </w:p>
    <w:p w:rsidR="004432E4" w:rsidRPr="005265E7" w:rsidRDefault="004432E4" w:rsidP="005265E7">
      <w:pPr>
        <w:pStyle w:val="1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5265E7">
        <w:rPr>
          <w:sz w:val="24"/>
          <w:szCs w:val="24"/>
        </w:rPr>
        <w:t>Органическую связь между двумя видами речи психологи объясняют наличием общей основы - внутренней речи. Процесс порождения высказывания чаще всего имеет такую структуру: мысленная подготовка фразы - воображаемое проговаривание с микродвижениями речевого аппарата - графическая фиксация мысли.</w:t>
      </w:r>
    </w:p>
    <w:p w:rsidR="004432E4" w:rsidRDefault="004432E4" w:rsidP="005265E7">
      <w:pPr>
        <w:pStyle w:val="1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5265E7">
        <w:rPr>
          <w:sz w:val="24"/>
          <w:szCs w:val="24"/>
        </w:rPr>
        <w:t>Устная речь может быть записана, а письменная - произнесена. Например, письменный текст при «озвучивании» приобретет некоторые особенности устной речи (интонационную окраску, ритм), но будет характеризоваться как письменная речь в устной форме.</w:t>
      </w:r>
    </w:p>
    <w:p w:rsidR="004432E4" w:rsidRDefault="004432E4" w:rsidP="005265E7">
      <w:pPr>
        <w:pStyle w:val="1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5265E7">
        <w:rPr>
          <w:b/>
          <w:i/>
          <w:sz w:val="24"/>
          <w:szCs w:val="24"/>
        </w:rPr>
        <w:t xml:space="preserve">Троп – </w:t>
      </w:r>
      <w:r>
        <w:rPr>
          <w:sz w:val="24"/>
          <w:szCs w:val="24"/>
        </w:rPr>
        <w:t>это оборот речи, в котором слово или выражение употреблено в переносном значении. В основе тропа лежит сопоставление двух понятий, которые представляются нам близкими в каком-то отношении.</w:t>
      </w:r>
    </w:p>
    <w:p w:rsidR="004432E4" w:rsidRDefault="004432E4" w:rsidP="005265E7">
      <w:pPr>
        <w:pStyle w:val="1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5265E7">
        <w:rPr>
          <w:b/>
          <w:i/>
          <w:sz w:val="24"/>
          <w:szCs w:val="24"/>
        </w:rPr>
        <w:t xml:space="preserve">Метафора – </w:t>
      </w:r>
      <w:r>
        <w:rPr>
          <w:sz w:val="24"/>
          <w:szCs w:val="24"/>
        </w:rPr>
        <w:t>это слово или выражение, которое употребляется в переносном значении на основе сходства в каком – либо отношении двух предметов или явлений.</w:t>
      </w:r>
    </w:p>
    <w:p w:rsidR="004432E4" w:rsidRDefault="004432E4" w:rsidP="005265E7">
      <w:pPr>
        <w:pStyle w:val="10"/>
        <w:shd w:val="clear" w:color="auto" w:fill="auto"/>
        <w:spacing w:after="0" w:line="360" w:lineRule="auto"/>
        <w:ind w:firstLine="709"/>
        <w:jc w:val="both"/>
        <w:rPr>
          <w:i/>
          <w:sz w:val="24"/>
          <w:szCs w:val="24"/>
        </w:rPr>
      </w:pPr>
      <w:r w:rsidRPr="005265E7">
        <w:rPr>
          <w:i/>
          <w:sz w:val="24"/>
          <w:szCs w:val="24"/>
        </w:rPr>
        <w:t xml:space="preserve">Например: Тихо </w:t>
      </w:r>
      <w:r w:rsidRPr="00283314">
        <w:rPr>
          <w:i/>
          <w:sz w:val="24"/>
          <w:szCs w:val="24"/>
          <w:u w:val="single"/>
        </w:rPr>
        <w:t>дремлет</w:t>
      </w:r>
      <w:r w:rsidRPr="005265E7">
        <w:rPr>
          <w:i/>
          <w:sz w:val="24"/>
          <w:szCs w:val="24"/>
        </w:rPr>
        <w:t xml:space="preserve"> река. (Есенин)</w:t>
      </w:r>
    </w:p>
    <w:p w:rsidR="004432E4" w:rsidRDefault="004432E4" w:rsidP="005265E7">
      <w:pPr>
        <w:pStyle w:val="1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5265E7">
        <w:rPr>
          <w:b/>
          <w:i/>
          <w:sz w:val="24"/>
          <w:szCs w:val="24"/>
        </w:rPr>
        <w:t xml:space="preserve">Гипербола – </w:t>
      </w:r>
      <w:r>
        <w:rPr>
          <w:sz w:val="24"/>
          <w:szCs w:val="24"/>
        </w:rPr>
        <w:t>образное выражение, содержащее непомерное преувеличение силы, размера, значения и т.д. какого-либо явления.</w:t>
      </w:r>
    </w:p>
    <w:p w:rsidR="004432E4" w:rsidRDefault="004432E4" w:rsidP="005265E7">
      <w:pPr>
        <w:pStyle w:val="10"/>
        <w:shd w:val="clear" w:color="auto" w:fill="auto"/>
        <w:spacing w:after="0" w:line="360" w:lineRule="auto"/>
        <w:ind w:firstLine="709"/>
        <w:jc w:val="both"/>
        <w:rPr>
          <w:i/>
          <w:sz w:val="24"/>
          <w:szCs w:val="24"/>
        </w:rPr>
      </w:pPr>
      <w:r w:rsidRPr="005265E7">
        <w:rPr>
          <w:i/>
          <w:sz w:val="24"/>
          <w:szCs w:val="24"/>
        </w:rPr>
        <w:t xml:space="preserve">Например: </w:t>
      </w:r>
      <w:r w:rsidRPr="00283314">
        <w:rPr>
          <w:i/>
          <w:sz w:val="24"/>
          <w:szCs w:val="24"/>
          <w:u w:val="single"/>
        </w:rPr>
        <w:t>В сто строк солнц</w:t>
      </w:r>
      <w:r>
        <w:rPr>
          <w:i/>
          <w:sz w:val="24"/>
          <w:szCs w:val="24"/>
        </w:rPr>
        <w:t xml:space="preserve"> закат пылал. (Маяковский)</w:t>
      </w:r>
    </w:p>
    <w:p w:rsidR="004432E4" w:rsidRDefault="004432E4" w:rsidP="005265E7">
      <w:pPr>
        <w:pStyle w:val="1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Литота – </w:t>
      </w:r>
      <w:r>
        <w:rPr>
          <w:sz w:val="24"/>
          <w:szCs w:val="24"/>
        </w:rPr>
        <w:t>выражение, содержащее,  в противоположность гиперболе, непомерное преуменьшение размера, силы, значения и т.д. какого – либо явления.</w:t>
      </w:r>
    </w:p>
    <w:p w:rsidR="004432E4" w:rsidRDefault="004432E4" w:rsidP="005265E7">
      <w:pPr>
        <w:pStyle w:val="10"/>
        <w:shd w:val="clear" w:color="auto" w:fill="auto"/>
        <w:spacing w:after="0" w:line="360" w:lineRule="auto"/>
        <w:ind w:firstLine="709"/>
        <w:jc w:val="both"/>
        <w:rPr>
          <w:i/>
          <w:sz w:val="24"/>
          <w:szCs w:val="24"/>
        </w:rPr>
      </w:pPr>
      <w:r w:rsidRPr="005265E7">
        <w:rPr>
          <w:i/>
          <w:sz w:val="24"/>
          <w:szCs w:val="24"/>
        </w:rPr>
        <w:t xml:space="preserve">Например: </w:t>
      </w:r>
      <w:r w:rsidRPr="00283314">
        <w:rPr>
          <w:i/>
          <w:sz w:val="24"/>
          <w:szCs w:val="24"/>
          <w:u w:val="single"/>
        </w:rPr>
        <w:t>Ниже тоненькой былиночки</w:t>
      </w:r>
      <w:r>
        <w:rPr>
          <w:i/>
          <w:sz w:val="24"/>
          <w:szCs w:val="24"/>
        </w:rPr>
        <w:t xml:space="preserve"> надо голову клонить (Некрасов).</w:t>
      </w:r>
    </w:p>
    <w:p w:rsidR="004432E4" w:rsidRDefault="004432E4" w:rsidP="00283314">
      <w:pPr>
        <w:pStyle w:val="1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283314">
        <w:rPr>
          <w:i/>
          <w:sz w:val="24"/>
          <w:szCs w:val="24"/>
        </w:rPr>
        <w:t>Другое ее значение</w:t>
      </w:r>
      <w:r w:rsidRPr="008400FA">
        <w:rPr>
          <w:b/>
          <w:i/>
          <w:sz w:val="24"/>
          <w:szCs w:val="24"/>
        </w:rPr>
        <w:t xml:space="preserve"> –</w:t>
      </w:r>
      <w:r>
        <w:rPr>
          <w:sz w:val="24"/>
          <w:szCs w:val="24"/>
        </w:rPr>
        <w:t xml:space="preserve"> определение какого-либо понятия или предмета путем отрицания противоположного.</w:t>
      </w:r>
    </w:p>
    <w:p w:rsidR="004432E4" w:rsidRDefault="004432E4" w:rsidP="005265E7">
      <w:pPr>
        <w:pStyle w:val="10"/>
        <w:shd w:val="clear" w:color="auto" w:fill="auto"/>
        <w:spacing w:after="0" w:line="360" w:lineRule="auto"/>
        <w:ind w:firstLine="709"/>
        <w:jc w:val="both"/>
        <w:rPr>
          <w:i/>
          <w:sz w:val="24"/>
          <w:szCs w:val="24"/>
        </w:rPr>
      </w:pPr>
      <w:r w:rsidRPr="005265E7">
        <w:rPr>
          <w:i/>
          <w:sz w:val="24"/>
          <w:szCs w:val="24"/>
        </w:rPr>
        <w:t xml:space="preserve">Например: </w:t>
      </w:r>
      <w:r>
        <w:rPr>
          <w:i/>
          <w:sz w:val="24"/>
          <w:szCs w:val="24"/>
        </w:rPr>
        <w:t>Недорого ценю я громкие права, от коих не одна кружится голова (Пушкин).</w:t>
      </w:r>
    </w:p>
    <w:p w:rsidR="004432E4" w:rsidRDefault="004432E4" w:rsidP="005265E7">
      <w:pPr>
        <w:pStyle w:val="1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Олицетворение – </w:t>
      </w:r>
      <w:r>
        <w:rPr>
          <w:sz w:val="24"/>
          <w:szCs w:val="24"/>
        </w:rPr>
        <w:t>перенесение свойств человека на неодушевленные предметы и отвлеченные понятия;</w:t>
      </w:r>
    </w:p>
    <w:p w:rsidR="004432E4" w:rsidRDefault="004432E4" w:rsidP="005265E7">
      <w:pPr>
        <w:pStyle w:val="10"/>
        <w:shd w:val="clear" w:color="auto" w:fill="auto"/>
        <w:spacing w:after="0" w:line="360" w:lineRule="auto"/>
        <w:ind w:firstLine="709"/>
        <w:jc w:val="both"/>
        <w:rPr>
          <w:i/>
          <w:sz w:val="24"/>
          <w:szCs w:val="24"/>
        </w:rPr>
      </w:pPr>
      <w:r w:rsidRPr="005265E7">
        <w:rPr>
          <w:i/>
          <w:sz w:val="24"/>
          <w:szCs w:val="24"/>
        </w:rPr>
        <w:t xml:space="preserve">Например: </w:t>
      </w:r>
      <w:r>
        <w:rPr>
          <w:i/>
          <w:sz w:val="24"/>
          <w:szCs w:val="24"/>
        </w:rPr>
        <w:t xml:space="preserve">Тихо август </w:t>
      </w:r>
      <w:r w:rsidRPr="00283314">
        <w:rPr>
          <w:i/>
          <w:sz w:val="24"/>
          <w:szCs w:val="24"/>
          <w:u w:val="single"/>
        </w:rPr>
        <w:t>прилёг</w:t>
      </w:r>
      <w:r>
        <w:rPr>
          <w:i/>
          <w:sz w:val="24"/>
          <w:szCs w:val="24"/>
        </w:rPr>
        <w:t xml:space="preserve"> ко плетню. (Есенин) </w:t>
      </w:r>
    </w:p>
    <w:p w:rsidR="004432E4" w:rsidRDefault="004432E4" w:rsidP="005265E7">
      <w:pPr>
        <w:pStyle w:val="1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8400FA">
        <w:rPr>
          <w:b/>
          <w:i/>
          <w:sz w:val="24"/>
          <w:szCs w:val="24"/>
        </w:rPr>
        <w:t>Метонимия –</w:t>
      </w:r>
      <w:r>
        <w:rPr>
          <w:sz w:val="24"/>
          <w:szCs w:val="24"/>
        </w:rPr>
        <w:t xml:space="preserve"> это слово или выражение, которое употребляется в переносном значении на основе внешней или внутренней связи между двумя предметами  или явлениями. Связь эта может быть:</w:t>
      </w:r>
    </w:p>
    <w:p w:rsidR="004432E4" w:rsidRDefault="004432E4" w:rsidP="00373FEA">
      <w:pPr>
        <w:pStyle w:val="10"/>
        <w:numPr>
          <w:ilvl w:val="0"/>
          <w:numId w:val="3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Между содержимым и содержащим: </w:t>
      </w:r>
      <w:r>
        <w:rPr>
          <w:i/>
          <w:sz w:val="24"/>
          <w:szCs w:val="24"/>
        </w:rPr>
        <w:t>Я</w:t>
      </w:r>
      <w:r w:rsidRPr="00373FEA">
        <w:rPr>
          <w:i/>
          <w:sz w:val="24"/>
          <w:szCs w:val="24"/>
        </w:rPr>
        <w:t xml:space="preserve"> три тарелки съел (Крылов);</w:t>
      </w:r>
    </w:p>
    <w:p w:rsidR="004432E4" w:rsidRPr="006920E7" w:rsidRDefault="004432E4" w:rsidP="00373FEA">
      <w:pPr>
        <w:pStyle w:val="10"/>
        <w:numPr>
          <w:ilvl w:val="0"/>
          <w:numId w:val="3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Между автором и его произведением:…</w:t>
      </w:r>
      <w:r>
        <w:rPr>
          <w:i/>
          <w:sz w:val="24"/>
          <w:szCs w:val="24"/>
        </w:rPr>
        <w:t>Белинского и Гоголя с базара понесет (Некрасов);</w:t>
      </w:r>
    </w:p>
    <w:p w:rsidR="004432E4" w:rsidRPr="006920E7" w:rsidRDefault="004432E4" w:rsidP="00373FEA">
      <w:pPr>
        <w:pStyle w:val="10"/>
        <w:numPr>
          <w:ilvl w:val="0"/>
          <w:numId w:val="3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Между действием и орудием действия: </w:t>
      </w:r>
      <w:r>
        <w:rPr>
          <w:i/>
          <w:sz w:val="24"/>
          <w:szCs w:val="24"/>
        </w:rPr>
        <w:t>Их села и нивы за буйный набег обрек он мечам и пожарам (Пушкин).</w:t>
      </w:r>
    </w:p>
    <w:p w:rsidR="004432E4" w:rsidRPr="006920E7" w:rsidRDefault="004432E4" w:rsidP="00373FEA">
      <w:pPr>
        <w:pStyle w:val="10"/>
        <w:numPr>
          <w:ilvl w:val="0"/>
          <w:numId w:val="3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Между предметам и материалом, из которого он сделан: </w:t>
      </w:r>
      <w:r>
        <w:rPr>
          <w:i/>
          <w:sz w:val="24"/>
          <w:szCs w:val="24"/>
        </w:rPr>
        <w:t>Не то на серебре – на золоте едал (Грибоедов);</w:t>
      </w:r>
    </w:p>
    <w:p w:rsidR="004432E4" w:rsidRDefault="004432E4" w:rsidP="00373FEA">
      <w:pPr>
        <w:pStyle w:val="10"/>
        <w:numPr>
          <w:ilvl w:val="0"/>
          <w:numId w:val="3"/>
        </w:numPr>
        <w:shd w:val="clear" w:color="auto" w:fill="auto"/>
        <w:spacing w:after="0"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Между местом и людьми, находящимися на этом месте: </w:t>
      </w:r>
      <w:r w:rsidRPr="006920E7">
        <w:rPr>
          <w:i/>
          <w:sz w:val="24"/>
          <w:szCs w:val="24"/>
        </w:rPr>
        <w:t>Все поле охнуло (Пушкин).</w:t>
      </w:r>
    </w:p>
    <w:p w:rsidR="004432E4" w:rsidRDefault="004432E4" w:rsidP="001B4B32">
      <w:pPr>
        <w:pStyle w:val="10"/>
        <w:shd w:val="clear" w:color="auto" w:fill="auto"/>
        <w:spacing w:after="0" w:line="360" w:lineRule="auto"/>
        <w:ind w:left="1069"/>
        <w:jc w:val="both"/>
        <w:rPr>
          <w:sz w:val="24"/>
          <w:szCs w:val="24"/>
        </w:rPr>
      </w:pPr>
      <w:r w:rsidRPr="008421AF">
        <w:rPr>
          <w:b/>
          <w:i/>
          <w:sz w:val="24"/>
          <w:szCs w:val="24"/>
        </w:rPr>
        <w:t xml:space="preserve">Синекдоха </w:t>
      </w:r>
      <w:r>
        <w:rPr>
          <w:b/>
          <w:i/>
          <w:sz w:val="24"/>
          <w:szCs w:val="24"/>
        </w:rPr>
        <w:t>–</w:t>
      </w:r>
      <w:r w:rsidRPr="008421AF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разновидность метонимии, основанная  на перенесении значения с одного явления на другое по признаку количественного отношения между ними. Обычно в синекдохе употребляются: </w:t>
      </w:r>
    </w:p>
    <w:p w:rsidR="004432E4" w:rsidRPr="00DB67EC" w:rsidRDefault="004432E4" w:rsidP="008421AF">
      <w:pPr>
        <w:pStyle w:val="10"/>
        <w:numPr>
          <w:ilvl w:val="0"/>
          <w:numId w:val="4"/>
        </w:numPr>
        <w:shd w:val="clear" w:color="auto" w:fill="auto"/>
        <w:spacing w:after="0" w:line="36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Единственное число вместо множественного: </w:t>
      </w:r>
      <w:r>
        <w:rPr>
          <w:i/>
          <w:sz w:val="24"/>
          <w:szCs w:val="24"/>
        </w:rPr>
        <w:t>Все спит – и человек, и зверь, и птица (Гоголь);</w:t>
      </w:r>
    </w:p>
    <w:p w:rsidR="004432E4" w:rsidRPr="00DB67EC" w:rsidRDefault="004432E4" w:rsidP="008421AF">
      <w:pPr>
        <w:pStyle w:val="10"/>
        <w:numPr>
          <w:ilvl w:val="0"/>
          <w:numId w:val="4"/>
        </w:numPr>
        <w:shd w:val="clear" w:color="auto" w:fill="auto"/>
        <w:spacing w:after="0" w:line="36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Множественное число вместо единственного: </w:t>
      </w:r>
      <w:r>
        <w:rPr>
          <w:i/>
          <w:sz w:val="24"/>
          <w:szCs w:val="24"/>
        </w:rPr>
        <w:t>Мы все глядим в наполеоны (Пушкин).</w:t>
      </w:r>
    </w:p>
    <w:p w:rsidR="004432E4" w:rsidRPr="00DB67EC" w:rsidRDefault="004432E4" w:rsidP="008421AF">
      <w:pPr>
        <w:pStyle w:val="10"/>
        <w:numPr>
          <w:ilvl w:val="0"/>
          <w:numId w:val="4"/>
        </w:numPr>
        <w:shd w:val="clear" w:color="auto" w:fill="auto"/>
        <w:spacing w:after="0" w:line="36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Часть вместо целого: </w:t>
      </w:r>
      <w:r>
        <w:rPr>
          <w:i/>
          <w:sz w:val="24"/>
          <w:szCs w:val="24"/>
        </w:rPr>
        <w:t>Крыша для моего семейства (Герцен);</w:t>
      </w:r>
    </w:p>
    <w:p w:rsidR="004432E4" w:rsidRPr="00DB67EC" w:rsidRDefault="004432E4" w:rsidP="008421AF">
      <w:pPr>
        <w:pStyle w:val="10"/>
        <w:numPr>
          <w:ilvl w:val="0"/>
          <w:numId w:val="4"/>
        </w:numPr>
        <w:shd w:val="clear" w:color="auto" w:fill="auto"/>
        <w:spacing w:after="0" w:line="36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Родовое название вместо видового: </w:t>
      </w:r>
      <w:r>
        <w:rPr>
          <w:i/>
          <w:sz w:val="24"/>
          <w:szCs w:val="24"/>
        </w:rPr>
        <w:t>Ну что ж, садись, светило (Маяковский)</w:t>
      </w:r>
    </w:p>
    <w:p w:rsidR="004432E4" w:rsidRPr="00DB67EC" w:rsidRDefault="004432E4" w:rsidP="008421AF">
      <w:pPr>
        <w:pStyle w:val="10"/>
        <w:numPr>
          <w:ilvl w:val="0"/>
          <w:numId w:val="4"/>
        </w:numPr>
        <w:shd w:val="clear" w:color="auto" w:fill="auto"/>
        <w:spacing w:after="0" w:line="36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Видовое название вместо родового: </w:t>
      </w:r>
      <w:r>
        <w:rPr>
          <w:i/>
          <w:sz w:val="24"/>
          <w:szCs w:val="24"/>
        </w:rPr>
        <w:t>Пуще всего береги копейку (Гоголь).</w:t>
      </w:r>
    </w:p>
    <w:p w:rsidR="004432E4" w:rsidRDefault="004432E4" w:rsidP="00DB67EC">
      <w:pPr>
        <w:pStyle w:val="10"/>
        <w:shd w:val="clear" w:color="auto" w:fill="auto"/>
        <w:spacing w:after="0" w:line="360" w:lineRule="auto"/>
        <w:ind w:left="113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Антифразис – </w:t>
      </w:r>
      <w:r>
        <w:rPr>
          <w:sz w:val="24"/>
          <w:szCs w:val="24"/>
        </w:rPr>
        <w:t>употребление слова или выражения в смысле обратном буквальному с целью насмешки.</w:t>
      </w:r>
    </w:p>
    <w:p w:rsidR="004432E4" w:rsidRDefault="004432E4" w:rsidP="00DB67EC">
      <w:pPr>
        <w:pStyle w:val="10"/>
        <w:shd w:val="clear" w:color="auto" w:fill="auto"/>
        <w:spacing w:after="0" w:line="360" w:lineRule="auto"/>
        <w:ind w:left="1134"/>
        <w:jc w:val="both"/>
        <w:rPr>
          <w:i/>
          <w:sz w:val="24"/>
          <w:szCs w:val="24"/>
        </w:rPr>
      </w:pPr>
      <w:r w:rsidRPr="005265E7">
        <w:rPr>
          <w:i/>
          <w:sz w:val="24"/>
          <w:szCs w:val="24"/>
        </w:rPr>
        <w:t>Например</w:t>
      </w:r>
      <w:r>
        <w:rPr>
          <w:i/>
          <w:sz w:val="24"/>
          <w:szCs w:val="24"/>
        </w:rPr>
        <w:t>: Отколе, умная, бредешь ты, голова? (Крылов) (В обращении к ослу)</w:t>
      </w:r>
    </w:p>
    <w:p w:rsidR="004432E4" w:rsidRDefault="004432E4" w:rsidP="00DB67EC">
      <w:pPr>
        <w:pStyle w:val="10"/>
        <w:shd w:val="clear" w:color="auto" w:fill="auto"/>
        <w:spacing w:after="0" w:line="360" w:lineRule="auto"/>
        <w:ind w:left="113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Сравнение – </w:t>
      </w:r>
      <w:r>
        <w:rPr>
          <w:sz w:val="24"/>
          <w:szCs w:val="24"/>
        </w:rPr>
        <w:t>это сопоставление двух явлений с тем, чтобы пояснить одно из них при помощи другого.</w:t>
      </w:r>
    </w:p>
    <w:p w:rsidR="004432E4" w:rsidRDefault="004432E4" w:rsidP="00DB67EC">
      <w:pPr>
        <w:pStyle w:val="10"/>
        <w:shd w:val="clear" w:color="auto" w:fill="auto"/>
        <w:spacing w:after="0" w:line="360" w:lineRule="auto"/>
        <w:ind w:left="1134"/>
        <w:jc w:val="both"/>
        <w:rPr>
          <w:i/>
          <w:sz w:val="24"/>
          <w:szCs w:val="24"/>
        </w:rPr>
      </w:pPr>
      <w:r w:rsidRPr="005265E7">
        <w:rPr>
          <w:i/>
          <w:sz w:val="24"/>
          <w:szCs w:val="24"/>
        </w:rPr>
        <w:t xml:space="preserve">Например: </w:t>
      </w:r>
      <w:r>
        <w:rPr>
          <w:i/>
          <w:sz w:val="24"/>
          <w:szCs w:val="24"/>
        </w:rPr>
        <w:t>Он бежал быстрее, чем лошадь (Пушкин)</w:t>
      </w:r>
    </w:p>
    <w:p w:rsidR="004432E4" w:rsidRDefault="004432E4" w:rsidP="00DB67EC">
      <w:pPr>
        <w:pStyle w:val="10"/>
        <w:shd w:val="clear" w:color="auto" w:fill="auto"/>
        <w:spacing w:after="0" w:line="360" w:lineRule="auto"/>
        <w:ind w:left="1134"/>
        <w:jc w:val="both"/>
        <w:rPr>
          <w:sz w:val="24"/>
          <w:szCs w:val="24"/>
        </w:rPr>
      </w:pPr>
      <w:r w:rsidRPr="008400FA">
        <w:rPr>
          <w:b/>
          <w:i/>
          <w:sz w:val="24"/>
          <w:szCs w:val="24"/>
        </w:rPr>
        <w:t xml:space="preserve">Аллегория </w:t>
      </w:r>
      <w:r>
        <w:rPr>
          <w:b/>
          <w:i/>
          <w:sz w:val="24"/>
          <w:szCs w:val="24"/>
        </w:rPr>
        <w:t>–</w:t>
      </w:r>
      <w:r w:rsidRPr="008400FA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иносказательное изображение отвлеченного понятия при помощи конкретного жизненного образа.</w:t>
      </w:r>
    </w:p>
    <w:p w:rsidR="004432E4" w:rsidRDefault="004432E4" w:rsidP="00DB67EC">
      <w:pPr>
        <w:pStyle w:val="10"/>
        <w:shd w:val="clear" w:color="auto" w:fill="auto"/>
        <w:spacing w:after="0" w:line="360" w:lineRule="auto"/>
        <w:ind w:left="1134"/>
        <w:jc w:val="both"/>
        <w:rPr>
          <w:i/>
          <w:sz w:val="24"/>
          <w:szCs w:val="24"/>
        </w:rPr>
      </w:pPr>
      <w:r w:rsidRPr="005265E7">
        <w:rPr>
          <w:i/>
          <w:sz w:val="24"/>
          <w:szCs w:val="24"/>
        </w:rPr>
        <w:t xml:space="preserve">Например: </w:t>
      </w:r>
      <w:r>
        <w:rPr>
          <w:i/>
          <w:sz w:val="24"/>
          <w:szCs w:val="24"/>
        </w:rPr>
        <w:t>Образ богини Фемиды – аллегория правосудия.</w:t>
      </w:r>
    </w:p>
    <w:p w:rsidR="004432E4" w:rsidRDefault="004432E4" w:rsidP="00DB67EC">
      <w:pPr>
        <w:pStyle w:val="10"/>
        <w:shd w:val="clear" w:color="auto" w:fill="auto"/>
        <w:spacing w:after="0" w:line="360" w:lineRule="auto"/>
        <w:ind w:left="113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Антитеза – </w:t>
      </w:r>
      <w:r>
        <w:rPr>
          <w:sz w:val="24"/>
          <w:szCs w:val="24"/>
        </w:rPr>
        <w:t>это оборот, в котором  для усиления выразительности речи резко противопоставляются противоположные понятия.</w:t>
      </w:r>
    </w:p>
    <w:p w:rsidR="004432E4" w:rsidRDefault="004432E4" w:rsidP="00DB67EC">
      <w:pPr>
        <w:pStyle w:val="10"/>
        <w:shd w:val="clear" w:color="auto" w:fill="auto"/>
        <w:spacing w:after="0" w:line="360" w:lineRule="auto"/>
        <w:ind w:left="1134"/>
        <w:jc w:val="both"/>
        <w:rPr>
          <w:i/>
          <w:sz w:val="24"/>
          <w:szCs w:val="24"/>
        </w:rPr>
      </w:pPr>
      <w:r w:rsidRPr="005265E7">
        <w:rPr>
          <w:i/>
          <w:sz w:val="24"/>
          <w:szCs w:val="24"/>
        </w:rPr>
        <w:t xml:space="preserve">Например: </w:t>
      </w:r>
      <w:r>
        <w:rPr>
          <w:i/>
          <w:sz w:val="24"/>
          <w:szCs w:val="24"/>
        </w:rPr>
        <w:t>Богатый и будни пирует, а бедный  в праздниках горюет (посл.)?</w:t>
      </w:r>
    </w:p>
    <w:p w:rsidR="004432E4" w:rsidRDefault="004432E4" w:rsidP="00DB67EC">
      <w:pPr>
        <w:pStyle w:val="10"/>
        <w:shd w:val="clear" w:color="auto" w:fill="auto"/>
        <w:spacing w:after="0" w:line="360" w:lineRule="auto"/>
        <w:ind w:left="113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Оксюморон – </w:t>
      </w:r>
      <w:r w:rsidRPr="004A5341">
        <w:rPr>
          <w:b/>
          <w:i/>
          <w:sz w:val="24"/>
          <w:szCs w:val="24"/>
        </w:rPr>
        <w:t>(остроумно-глупое)</w:t>
      </w:r>
      <w:r>
        <w:rPr>
          <w:sz w:val="24"/>
          <w:szCs w:val="24"/>
        </w:rPr>
        <w:t xml:space="preserve"> – стилистическая фигура, составляющая соединении двух понятий, противоречащих друг другу, логически исключающих  одно другое.</w:t>
      </w:r>
    </w:p>
    <w:p w:rsidR="004432E4" w:rsidRPr="008400FA" w:rsidRDefault="004432E4" w:rsidP="00DB67EC">
      <w:pPr>
        <w:pStyle w:val="10"/>
        <w:shd w:val="clear" w:color="auto" w:fill="auto"/>
        <w:spacing w:after="0" w:line="360" w:lineRule="auto"/>
        <w:ind w:left="1134"/>
        <w:jc w:val="both"/>
        <w:rPr>
          <w:sz w:val="24"/>
          <w:szCs w:val="24"/>
        </w:rPr>
      </w:pPr>
      <w:r w:rsidRPr="005265E7">
        <w:rPr>
          <w:i/>
          <w:sz w:val="24"/>
          <w:szCs w:val="24"/>
        </w:rPr>
        <w:t xml:space="preserve">Например: </w:t>
      </w:r>
      <w:r>
        <w:rPr>
          <w:i/>
          <w:sz w:val="24"/>
          <w:szCs w:val="24"/>
        </w:rPr>
        <w:t>«Живой труп» (Толстой)</w:t>
      </w:r>
    </w:p>
    <w:p w:rsidR="004432E4" w:rsidRDefault="004432E4" w:rsidP="00DB67EC">
      <w:pPr>
        <w:pStyle w:val="10"/>
        <w:shd w:val="clear" w:color="auto" w:fill="auto"/>
        <w:spacing w:after="0" w:line="360" w:lineRule="auto"/>
        <w:ind w:left="1134"/>
        <w:jc w:val="both"/>
      </w:pPr>
      <w:r>
        <w:rPr>
          <w:b/>
          <w:i/>
          <w:sz w:val="24"/>
          <w:szCs w:val="24"/>
        </w:rPr>
        <w:t xml:space="preserve">Градация – </w:t>
      </w:r>
      <w:r>
        <w:rPr>
          <w:sz w:val="24"/>
          <w:szCs w:val="24"/>
        </w:rPr>
        <w:t>это стилистическая фигура, состоящая в таком расположении слов, при котором каждое последующее содержит усиливающиеся (реже уменьшающееся) значение, благодаря чему создается нарастание (реже ослабление) производимого ими впечатления.</w:t>
      </w:r>
      <w:r w:rsidRPr="000D5C13">
        <w:t xml:space="preserve"> </w:t>
      </w:r>
    </w:p>
    <w:p w:rsidR="004432E4" w:rsidRPr="008400FA" w:rsidRDefault="004432E4" w:rsidP="000D5C13">
      <w:pPr>
        <w:pStyle w:val="10"/>
        <w:shd w:val="clear" w:color="auto" w:fill="auto"/>
        <w:spacing w:after="0" w:line="360" w:lineRule="auto"/>
        <w:ind w:left="1134"/>
        <w:jc w:val="both"/>
        <w:rPr>
          <w:sz w:val="24"/>
          <w:szCs w:val="24"/>
        </w:rPr>
      </w:pPr>
      <w:r w:rsidRPr="005265E7">
        <w:rPr>
          <w:i/>
          <w:sz w:val="24"/>
          <w:szCs w:val="24"/>
        </w:rPr>
        <w:t xml:space="preserve">Например: </w:t>
      </w:r>
      <w:r>
        <w:rPr>
          <w:i/>
          <w:sz w:val="24"/>
          <w:szCs w:val="24"/>
        </w:rPr>
        <w:t>Они вошли в свои темные, душные, скучные комнаты (Чехов).</w:t>
      </w:r>
    </w:p>
    <w:p w:rsidR="004432E4" w:rsidRDefault="004432E4" w:rsidP="00DB67EC">
      <w:pPr>
        <w:pStyle w:val="10"/>
        <w:shd w:val="clear" w:color="auto" w:fill="auto"/>
        <w:spacing w:after="0" w:line="360" w:lineRule="auto"/>
        <w:ind w:left="113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Анафора – </w:t>
      </w:r>
      <w:r>
        <w:rPr>
          <w:sz w:val="24"/>
          <w:szCs w:val="24"/>
        </w:rPr>
        <w:t xml:space="preserve">это повторение отдельных слов или оборотов в начале отрывков, из которых состоит высказывание. </w:t>
      </w:r>
    </w:p>
    <w:p w:rsidR="004432E4" w:rsidRDefault="004432E4" w:rsidP="005A7758">
      <w:pPr>
        <w:pStyle w:val="10"/>
        <w:shd w:val="clear" w:color="auto" w:fill="auto"/>
        <w:spacing w:after="0" w:line="360" w:lineRule="auto"/>
        <w:ind w:left="1134"/>
        <w:jc w:val="both"/>
        <w:rPr>
          <w:i/>
          <w:sz w:val="24"/>
          <w:szCs w:val="24"/>
        </w:rPr>
      </w:pPr>
      <w:r w:rsidRPr="005265E7">
        <w:rPr>
          <w:i/>
          <w:sz w:val="24"/>
          <w:szCs w:val="24"/>
        </w:rPr>
        <w:t>Например:</w:t>
      </w:r>
      <w:r>
        <w:rPr>
          <w:i/>
          <w:sz w:val="24"/>
          <w:szCs w:val="24"/>
        </w:rPr>
        <w:t xml:space="preserve"> Клянусь я первым днем творенья,</w:t>
      </w:r>
    </w:p>
    <w:p w:rsidR="004432E4" w:rsidRDefault="004432E4" w:rsidP="005A7758">
      <w:pPr>
        <w:pStyle w:val="10"/>
        <w:shd w:val="clear" w:color="auto" w:fill="auto"/>
        <w:spacing w:after="0" w:line="360" w:lineRule="auto"/>
        <w:ind w:left="113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Клянусь его последним днем.</w:t>
      </w:r>
    </w:p>
    <w:p w:rsidR="004432E4" w:rsidRDefault="004432E4" w:rsidP="005A7758">
      <w:pPr>
        <w:pStyle w:val="10"/>
        <w:shd w:val="clear" w:color="auto" w:fill="auto"/>
        <w:spacing w:after="0" w:line="360" w:lineRule="auto"/>
        <w:ind w:left="113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(Лермонтов)</w:t>
      </w:r>
    </w:p>
    <w:p w:rsidR="004432E4" w:rsidRDefault="004432E4" w:rsidP="005A7758">
      <w:pPr>
        <w:pStyle w:val="10"/>
        <w:shd w:val="clear" w:color="auto" w:fill="auto"/>
        <w:spacing w:after="0" w:line="360" w:lineRule="auto"/>
        <w:ind w:left="113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Эпифора – </w:t>
      </w:r>
      <w:r>
        <w:rPr>
          <w:sz w:val="24"/>
          <w:szCs w:val="24"/>
        </w:rPr>
        <w:t>повторение слов или выражений в конце смежных отрывков.</w:t>
      </w:r>
    </w:p>
    <w:p w:rsidR="004432E4" w:rsidRDefault="004432E4" w:rsidP="005A7758">
      <w:pPr>
        <w:pStyle w:val="10"/>
        <w:shd w:val="clear" w:color="auto" w:fill="auto"/>
        <w:spacing w:after="0" w:line="360" w:lineRule="auto"/>
        <w:ind w:left="1134"/>
        <w:jc w:val="both"/>
        <w:rPr>
          <w:i/>
          <w:sz w:val="24"/>
          <w:szCs w:val="24"/>
        </w:rPr>
      </w:pPr>
      <w:r w:rsidRPr="005265E7">
        <w:rPr>
          <w:i/>
          <w:sz w:val="24"/>
          <w:szCs w:val="24"/>
        </w:rPr>
        <w:t xml:space="preserve">Например: </w:t>
      </w:r>
      <w:r>
        <w:rPr>
          <w:i/>
          <w:sz w:val="24"/>
          <w:szCs w:val="24"/>
        </w:rPr>
        <w:t>…Отчего я титулярный советник? Почему именно титулярный советник? (Гоголь).</w:t>
      </w:r>
    </w:p>
    <w:p w:rsidR="004432E4" w:rsidRDefault="004432E4" w:rsidP="005A7758">
      <w:pPr>
        <w:pStyle w:val="10"/>
        <w:shd w:val="clear" w:color="auto" w:fill="auto"/>
        <w:spacing w:after="0" w:line="360" w:lineRule="auto"/>
        <w:ind w:left="113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Инверсия – </w:t>
      </w:r>
      <w:r>
        <w:rPr>
          <w:sz w:val="24"/>
          <w:szCs w:val="24"/>
        </w:rPr>
        <w:t>это расположение членов предложения в особом порядке, нарушающем обычный, так называемый прямой порядок, с целью усилить выразительность речи.</w:t>
      </w:r>
    </w:p>
    <w:p w:rsidR="004432E4" w:rsidRDefault="004432E4" w:rsidP="00326831">
      <w:pPr>
        <w:pStyle w:val="10"/>
        <w:shd w:val="clear" w:color="auto" w:fill="auto"/>
        <w:spacing w:after="0" w:line="360" w:lineRule="auto"/>
        <w:ind w:left="1134"/>
        <w:jc w:val="both"/>
        <w:rPr>
          <w:i/>
          <w:sz w:val="24"/>
          <w:szCs w:val="24"/>
        </w:rPr>
      </w:pPr>
      <w:r w:rsidRPr="005265E7">
        <w:rPr>
          <w:i/>
          <w:sz w:val="24"/>
          <w:szCs w:val="24"/>
        </w:rPr>
        <w:t xml:space="preserve">Например: </w:t>
      </w:r>
      <w:r>
        <w:rPr>
          <w:i/>
          <w:sz w:val="24"/>
          <w:szCs w:val="24"/>
        </w:rPr>
        <w:t>Обеды задавал он отличные. (Толстой)</w:t>
      </w:r>
    </w:p>
    <w:p w:rsidR="004432E4" w:rsidRDefault="004432E4" w:rsidP="00326831">
      <w:pPr>
        <w:pStyle w:val="10"/>
        <w:shd w:val="clear" w:color="auto" w:fill="auto"/>
        <w:spacing w:after="0" w:line="360" w:lineRule="auto"/>
        <w:ind w:left="113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Идиома – </w:t>
      </w:r>
      <w:r>
        <w:rPr>
          <w:sz w:val="24"/>
          <w:szCs w:val="24"/>
        </w:rPr>
        <w:t>свойственное только данному языку неразложимое словосочетание, значение которого не совпадает со значением составляющих его слов, взятых в отдельности.</w:t>
      </w:r>
    </w:p>
    <w:p w:rsidR="004432E4" w:rsidRDefault="004432E4" w:rsidP="00713F77">
      <w:pPr>
        <w:pStyle w:val="10"/>
        <w:shd w:val="clear" w:color="auto" w:fill="auto"/>
        <w:spacing w:after="0" w:line="360" w:lineRule="auto"/>
        <w:ind w:left="1134"/>
        <w:jc w:val="both"/>
        <w:rPr>
          <w:i/>
          <w:sz w:val="24"/>
          <w:szCs w:val="24"/>
        </w:rPr>
      </w:pPr>
      <w:r w:rsidRPr="005265E7">
        <w:rPr>
          <w:i/>
          <w:sz w:val="24"/>
          <w:szCs w:val="24"/>
        </w:rPr>
        <w:t xml:space="preserve">Например: </w:t>
      </w:r>
      <w:r>
        <w:rPr>
          <w:i/>
          <w:sz w:val="24"/>
          <w:szCs w:val="24"/>
        </w:rPr>
        <w:t xml:space="preserve">Остаться с носом, собаку съел. </w:t>
      </w:r>
    </w:p>
    <w:p w:rsidR="004432E4" w:rsidRDefault="004432E4" w:rsidP="00713F77">
      <w:pPr>
        <w:pStyle w:val="10"/>
        <w:shd w:val="clear" w:color="auto" w:fill="auto"/>
        <w:spacing w:after="0" w:line="360" w:lineRule="auto"/>
        <w:ind w:left="113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Эпитет  - художественное определение.</w:t>
      </w:r>
    </w:p>
    <w:p w:rsidR="004432E4" w:rsidRDefault="004432E4" w:rsidP="00713F77">
      <w:pPr>
        <w:pStyle w:val="10"/>
        <w:shd w:val="clear" w:color="auto" w:fill="auto"/>
        <w:spacing w:after="0" w:line="360" w:lineRule="auto"/>
        <w:ind w:left="1134"/>
        <w:jc w:val="both"/>
        <w:rPr>
          <w:i/>
          <w:sz w:val="24"/>
          <w:szCs w:val="24"/>
        </w:rPr>
      </w:pPr>
      <w:r w:rsidRPr="005265E7">
        <w:rPr>
          <w:i/>
          <w:sz w:val="24"/>
          <w:szCs w:val="24"/>
        </w:rPr>
        <w:t xml:space="preserve">Например: </w:t>
      </w:r>
      <w:r w:rsidRPr="00283314">
        <w:rPr>
          <w:i/>
          <w:sz w:val="24"/>
          <w:szCs w:val="24"/>
        </w:rPr>
        <w:t>белогрудые</w:t>
      </w:r>
      <w:r>
        <w:rPr>
          <w:i/>
          <w:sz w:val="24"/>
          <w:szCs w:val="24"/>
        </w:rPr>
        <w:t xml:space="preserve"> ласточки, серебристый ручей. </w:t>
      </w:r>
    </w:p>
    <w:p w:rsidR="004432E4" w:rsidRDefault="004432E4" w:rsidP="001C7BD2">
      <w:pPr>
        <w:pStyle w:val="10"/>
        <w:shd w:val="clear" w:color="auto" w:fill="auto"/>
        <w:spacing w:after="0" w:line="360" w:lineRule="auto"/>
        <w:ind w:left="1134"/>
        <w:jc w:val="center"/>
        <w:rPr>
          <w:b/>
          <w:sz w:val="24"/>
          <w:szCs w:val="24"/>
        </w:rPr>
      </w:pPr>
    </w:p>
    <w:p w:rsidR="004432E4" w:rsidRDefault="004432E4" w:rsidP="001C7BD2">
      <w:pPr>
        <w:pStyle w:val="10"/>
        <w:shd w:val="clear" w:color="auto" w:fill="auto"/>
        <w:spacing w:after="0" w:line="360" w:lineRule="auto"/>
        <w:ind w:left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Упражнение </w:t>
      </w:r>
    </w:p>
    <w:p w:rsidR="004432E4" w:rsidRDefault="004432E4" w:rsidP="0078160F">
      <w:pPr>
        <w:pStyle w:val="10"/>
        <w:shd w:val="clear" w:color="auto" w:fill="auto"/>
        <w:spacing w:after="0" w:line="36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Указать, какие средства выразительности встречаются в тексте. </w:t>
      </w:r>
    </w:p>
    <w:p w:rsidR="004432E4" w:rsidRPr="001C7BD2" w:rsidRDefault="004432E4" w:rsidP="0078160F">
      <w:pPr>
        <w:pStyle w:val="10"/>
        <w:shd w:val="clear" w:color="auto" w:fill="auto"/>
        <w:spacing w:after="0" w:line="36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Но вот передовые облака уже начинают закрывать солнце;  вот оно выглянуло в последний раз… Вот задрожала осиновая роща…Стрижи и белогрудые ласточки, как будто с намерением остановить нас, летают вокруг брички и пролетают под самой грудью лошади…В ту же секунду над самой головой раздается величественный гул, который, как будто поднимаясь все выше и выше, шире и шире, постепенно усиливается и переходит в оглушительный треск… Гнев божий! Как много поэзии в этой простонародной мысли!</w:t>
      </w:r>
    </w:p>
    <w:p w:rsidR="004432E4" w:rsidRPr="0078160F" w:rsidRDefault="004432E4" w:rsidP="00713F77">
      <w:pPr>
        <w:pStyle w:val="10"/>
        <w:shd w:val="clear" w:color="auto" w:fill="auto"/>
        <w:spacing w:after="0" w:line="360" w:lineRule="auto"/>
        <w:ind w:left="113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4432E4" w:rsidRPr="00713F77" w:rsidRDefault="004432E4" w:rsidP="00326831">
      <w:pPr>
        <w:pStyle w:val="10"/>
        <w:shd w:val="clear" w:color="auto" w:fill="auto"/>
        <w:spacing w:after="0" w:line="360" w:lineRule="auto"/>
        <w:ind w:left="1134"/>
        <w:jc w:val="both"/>
        <w:rPr>
          <w:sz w:val="24"/>
          <w:szCs w:val="24"/>
        </w:rPr>
      </w:pPr>
    </w:p>
    <w:p w:rsidR="004432E4" w:rsidRPr="00326831" w:rsidRDefault="004432E4" w:rsidP="005A7758">
      <w:pPr>
        <w:pStyle w:val="10"/>
        <w:shd w:val="clear" w:color="auto" w:fill="auto"/>
        <w:spacing w:after="0" w:line="360" w:lineRule="auto"/>
        <w:ind w:left="1134"/>
        <w:jc w:val="both"/>
        <w:rPr>
          <w:sz w:val="24"/>
          <w:szCs w:val="24"/>
        </w:rPr>
      </w:pPr>
    </w:p>
    <w:p w:rsidR="004432E4" w:rsidRPr="005A7758" w:rsidRDefault="004432E4" w:rsidP="005A7758">
      <w:pPr>
        <w:pStyle w:val="10"/>
        <w:shd w:val="clear" w:color="auto" w:fill="auto"/>
        <w:spacing w:after="0" w:line="360" w:lineRule="auto"/>
        <w:ind w:left="1134"/>
        <w:jc w:val="both"/>
        <w:rPr>
          <w:sz w:val="24"/>
          <w:szCs w:val="24"/>
        </w:rPr>
      </w:pPr>
    </w:p>
    <w:p w:rsidR="004432E4" w:rsidRPr="005A7758" w:rsidRDefault="004432E4" w:rsidP="00DB67EC">
      <w:pPr>
        <w:pStyle w:val="10"/>
        <w:shd w:val="clear" w:color="auto" w:fill="auto"/>
        <w:spacing w:after="0" w:line="360" w:lineRule="auto"/>
        <w:ind w:left="1134"/>
        <w:jc w:val="both"/>
        <w:rPr>
          <w:sz w:val="24"/>
          <w:szCs w:val="24"/>
        </w:rPr>
      </w:pPr>
    </w:p>
    <w:sectPr w:rsidR="004432E4" w:rsidRPr="005A7758" w:rsidSect="005265E7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2E4" w:rsidRDefault="004432E4" w:rsidP="00612454">
      <w:r>
        <w:separator/>
      </w:r>
    </w:p>
  </w:endnote>
  <w:endnote w:type="continuationSeparator" w:id="0">
    <w:p w:rsidR="004432E4" w:rsidRDefault="004432E4" w:rsidP="00612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2E4" w:rsidRDefault="004432E4"/>
  </w:footnote>
  <w:footnote w:type="continuationSeparator" w:id="0">
    <w:p w:rsidR="004432E4" w:rsidRDefault="004432E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47301"/>
    <w:multiLevelType w:val="hybridMultilevel"/>
    <w:tmpl w:val="870083AC"/>
    <w:lvl w:ilvl="0" w:tplc="DA3858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9AD6DAA"/>
    <w:multiLevelType w:val="hybridMultilevel"/>
    <w:tmpl w:val="EB968A1C"/>
    <w:lvl w:ilvl="0" w:tplc="B4FA780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4577F3D"/>
    <w:multiLevelType w:val="multilevel"/>
    <w:tmpl w:val="427AD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E0A25D0"/>
    <w:multiLevelType w:val="multilevel"/>
    <w:tmpl w:val="8E2CAF1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454"/>
    <w:rsid w:val="00027AB1"/>
    <w:rsid w:val="000D5C13"/>
    <w:rsid w:val="001B4B32"/>
    <w:rsid w:val="001B7B09"/>
    <w:rsid w:val="001C7BD2"/>
    <w:rsid w:val="00200C25"/>
    <w:rsid w:val="00283314"/>
    <w:rsid w:val="002E29D3"/>
    <w:rsid w:val="00326831"/>
    <w:rsid w:val="00373FEA"/>
    <w:rsid w:val="004244CB"/>
    <w:rsid w:val="004432E4"/>
    <w:rsid w:val="004A5341"/>
    <w:rsid w:val="005265E7"/>
    <w:rsid w:val="005654E8"/>
    <w:rsid w:val="005A7758"/>
    <w:rsid w:val="00612454"/>
    <w:rsid w:val="006373A0"/>
    <w:rsid w:val="006920E7"/>
    <w:rsid w:val="00713F77"/>
    <w:rsid w:val="0078160F"/>
    <w:rsid w:val="008400FA"/>
    <w:rsid w:val="008421AF"/>
    <w:rsid w:val="00A74195"/>
    <w:rsid w:val="00DB67EC"/>
    <w:rsid w:val="00ED05EC"/>
    <w:rsid w:val="00EF6660"/>
    <w:rsid w:val="00F0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54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12454"/>
    <w:rPr>
      <w:rFonts w:cs="Times New Roman"/>
      <w:color w:val="0066CC"/>
      <w:u w:val="single"/>
    </w:rPr>
  </w:style>
  <w:style w:type="character" w:customStyle="1" w:styleId="a">
    <w:name w:val="Колонтитул_"/>
    <w:basedOn w:val="DefaultParagraphFont"/>
    <w:link w:val="1"/>
    <w:uiPriority w:val="99"/>
    <w:locked/>
    <w:rsid w:val="00612454"/>
    <w:rPr>
      <w:rFonts w:ascii="Verdana" w:eastAsia="Times New Roman" w:hAnsi="Verdana" w:cs="Verdana"/>
      <w:i/>
      <w:iCs/>
      <w:spacing w:val="-10"/>
      <w:sz w:val="16"/>
      <w:szCs w:val="16"/>
      <w:u w:val="none"/>
    </w:rPr>
  </w:style>
  <w:style w:type="character" w:customStyle="1" w:styleId="TimesNewRoman">
    <w:name w:val="Колонтитул + Times New Roman"/>
    <w:aliases w:val="10 pt,Интервал 2 pt"/>
    <w:basedOn w:val="a"/>
    <w:uiPriority w:val="99"/>
    <w:rsid w:val="00612454"/>
    <w:rPr>
      <w:rFonts w:ascii="Times New Roman" w:hAnsi="Times New Roman" w:cs="Times New Roman"/>
      <w:color w:val="000000"/>
      <w:spacing w:val="40"/>
      <w:w w:val="100"/>
      <w:position w:val="0"/>
      <w:sz w:val="20"/>
      <w:szCs w:val="20"/>
      <w:lang w:val="ru-RU"/>
    </w:rPr>
  </w:style>
  <w:style w:type="character" w:customStyle="1" w:styleId="a0">
    <w:name w:val="Колонтитул"/>
    <w:basedOn w:val="a"/>
    <w:uiPriority w:val="99"/>
    <w:rsid w:val="00612454"/>
    <w:rPr>
      <w:color w:val="000000"/>
      <w:w w:val="100"/>
      <w:position w:val="0"/>
      <w:lang w:val="ru-RU"/>
    </w:rPr>
  </w:style>
  <w:style w:type="character" w:customStyle="1" w:styleId="Exact">
    <w:name w:val="Подпись к картинке Exact"/>
    <w:basedOn w:val="DefaultParagraphFont"/>
    <w:link w:val="a1"/>
    <w:uiPriority w:val="99"/>
    <w:locked/>
    <w:rsid w:val="00612454"/>
    <w:rPr>
      <w:rFonts w:ascii="Book Antiqua" w:eastAsia="Times New Roman" w:hAnsi="Book Antiqua" w:cs="Book Antiqua"/>
      <w:spacing w:val="-3"/>
      <w:sz w:val="8"/>
      <w:szCs w:val="8"/>
      <w:u w:val="none"/>
    </w:rPr>
  </w:style>
  <w:style w:type="character" w:customStyle="1" w:styleId="1ptExact">
    <w:name w:val="Подпись к картинке + Интервал 1 pt Exact"/>
    <w:basedOn w:val="Exact"/>
    <w:uiPriority w:val="99"/>
    <w:rsid w:val="00612454"/>
    <w:rPr>
      <w:color w:val="000000"/>
      <w:spacing w:val="22"/>
      <w:w w:val="100"/>
      <w:position w:val="0"/>
      <w:lang w:val="ru-RU"/>
    </w:rPr>
  </w:style>
  <w:style w:type="character" w:customStyle="1" w:styleId="TimesNewRoman0">
    <w:name w:val="Подпись к картинке + Times New Roman"/>
    <w:aliases w:val="Курсив,Интервал 0 pt Exact"/>
    <w:basedOn w:val="Exact"/>
    <w:uiPriority w:val="99"/>
    <w:rsid w:val="00612454"/>
    <w:rPr>
      <w:rFonts w:ascii="Times New Roman" w:hAnsi="Times New Roman" w:cs="Times New Roman"/>
      <w:i/>
      <w:iCs/>
      <w:color w:val="000000"/>
      <w:spacing w:val="6"/>
      <w:w w:val="100"/>
      <w:position w:val="0"/>
      <w:lang w:val="ru-RU"/>
    </w:rPr>
  </w:style>
  <w:style w:type="character" w:customStyle="1" w:styleId="SimSun">
    <w:name w:val="Подпись к картинке + SimSun"/>
    <w:aliases w:val="7 pt,Курсив1,Интервал -1 pt Exact"/>
    <w:basedOn w:val="Exact"/>
    <w:uiPriority w:val="99"/>
    <w:rsid w:val="00612454"/>
    <w:rPr>
      <w:rFonts w:ascii="SimSun" w:eastAsia="SimSun" w:hAnsi="SimSun" w:cs="SimSun"/>
      <w:i/>
      <w:iCs/>
      <w:color w:val="000000"/>
      <w:spacing w:val="-28"/>
      <w:w w:val="100"/>
      <w:position w:val="0"/>
      <w:sz w:val="14"/>
      <w:szCs w:val="14"/>
      <w:lang w:val="ru-RU"/>
    </w:rPr>
  </w:style>
  <w:style w:type="character" w:customStyle="1" w:styleId="TimesNewRoman1">
    <w:name w:val="Подпись к картинке + Times New Roman1"/>
    <w:aliases w:val="Интервал 0 pt Exact1"/>
    <w:basedOn w:val="Exact"/>
    <w:uiPriority w:val="99"/>
    <w:rsid w:val="00612454"/>
    <w:rPr>
      <w:rFonts w:ascii="Times New Roman" w:hAnsi="Times New Roman" w:cs="Times New Roman"/>
      <w:color w:val="000000"/>
      <w:spacing w:val="-6"/>
      <w:w w:val="100"/>
      <w:position w:val="0"/>
      <w:lang w:val="ru-RU"/>
    </w:rPr>
  </w:style>
  <w:style w:type="character" w:customStyle="1" w:styleId="2Exact">
    <w:name w:val="Основной текст (2) Exact"/>
    <w:basedOn w:val="DefaultParagraphFont"/>
    <w:link w:val="2"/>
    <w:uiPriority w:val="99"/>
    <w:locked/>
    <w:rsid w:val="00612454"/>
    <w:rPr>
      <w:rFonts w:ascii="Times New Roman" w:hAnsi="Times New Roman" w:cs="Times New Roman"/>
      <w:sz w:val="63"/>
      <w:szCs w:val="63"/>
      <w:u w:val="none"/>
    </w:rPr>
  </w:style>
  <w:style w:type="character" w:customStyle="1" w:styleId="24ptExact">
    <w:name w:val="Основной текст (2) + 4 pt Exact"/>
    <w:basedOn w:val="2Exact"/>
    <w:uiPriority w:val="99"/>
    <w:rsid w:val="00612454"/>
    <w:rPr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2Impact">
    <w:name w:val="Основной текст (2) + Impact"/>
    <w:aliases w:val="21,5 pt Exact"/>
    <w:basedOn w:val="2Exact"/>
    <w:uiPriority w:val="99"/>
    <w:rsid w:val="00612454"/>
    <w:rPr>
      <w:rFonts w:ascii="Impact" w:eastAsia="Times New Roman" w:hAnsi="Impact" w:cs="Impact"/>
      <w:color w:val="000000"/>
      <w:spacing w:val="0"/>
      <w:w w:val="100"/>
      <w:position w:val="0"/>
      <w:sz w:val="43"/>
      <w:szCs w:val="43"/>
    </w:rPr>
  </w:style>
  <w:style w:type="character" w:customStyle="1" w:styleId="a2">
    <w:name w:val="Основной текст_"/>
    <w:basedOn w:val="DefaultParagraphFont"/>
    <w:link w:val="10"/>
    <w:uiPriority w:val="99"/>
    <w:locked/>
    <w:rsid w:val="00612454"/>
    <w:rPr>
      <w:rFonts w:ascii="Times New Roman" w:hAnsi="Times New Roman" w:cs="Times New Roman"/>
      <w:sz w:val="27"/>
      <w:szCs w:val="27"/>
      <w:u w:val="none"/>
    </w:rPr>
  </w:style>
  <w:style w:type="character" w:customStyle="1" w:styleId="11">
    <w:name w:val="Заголовок №1_"/>
    <w:basedOn w:val="DefaultParagraphFont"/>
    <w:link w:val="12"/>
    <w:uiPriority w:val="99"/>
    <w:locked/>
    <w:rsid w:val="00612454"/>
    <w:rPr>
      <w:rFonts w:ascii="Times New Roman" w:hAnsi="Times New Roman" w:cs="Times New Roman"/>
      <w:b/>
      <w:bCs/>
      <w:i/>
      <w:iCs/>
      <w:sz w:val="31"/>
      <w:szCs w:val="31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612454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customStyle="1" w:styleId="a3">
    <w:name w:val="Основной текст + Курсив"/>
    <w:basedOn w:val="a2"/>
    <w:uiPriority w:val="99"/>
    <w:rsid w:val="00612454"/>
    <w:rPr>
      <w:i/>
      <w:iCs/>
      <w:color w:val="000000"/>
      <w:spacing w:val="0"/>
      <w:w w:val="100"/>
      <w:position w:val="0"/>
      <w:lang w:val="ru-RU"/>
    </w:rPr>
  </w:style>
  <w:style w:type="character" w:customStyle="1" w:styleId="TimesNewRoman10">
    <w:name w:val="Колонтитул + Times New Roman1"/>
    <w:aliases w:val="10 pt1,Не курсив,Интервал 0 pt"/>
    <w:basedOn w:val="a"/>
    <w:uiPriority w:val="99"/>
    <w:rsid w:val="00612454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12454"/>
    <w:rPr>
      <w:rFonts w:ascii="Verdana" w:eastAsia="Times New Roman" w:hAnsi="Verdana" w:cs="Verdana"/>
      <w:sz w:val="14"/>
      <w:szCs w:val="14"/>
      <w:u w:val="none"/>
    </w:rPr>
  </w:style>
  <w:style w:type="paragraph" w:customStyle="1" w:styleId="1">
    <w:name w:val="Колонтитул1"/>
    <w:basedOn w:val="Normal"/>
    <w:link w:val="a"/>
    <w:uiPriority w:val="99"/>
    <w:rsid w:val="00612454"/>
    <w:pPr>
      <w:shd w:val="clear" w:color="auto" w:fill="FFFFFF"/>
      <w:spacing w:line="240" w:lineRule="atLeast"/>
      <w:jc w:val="center"/>
    </w:pPr>
    <w:rPr>
      <w:rFonts w:ascii="Verdana" w:hAnsi="Verdana" w:cs="Verdana"/>
      <w:i/>
      <w:iCs/>
      <w:spacing w:val="-10"/>
      <w:sz w:val="16"/>
      <w:szCs w:val="16"/>
    </w:rPr>
  </w:style>
  <w:style w:type="paragraph" w:customStyle="1" w:styleId="a1">
    <w:name w:val="Подпись к картинке"/>
    <w:basedOn w:val="Normal"/>
    <w:link w:val="Exact"/>
    <w:uiPriority w:val="99"/>
    <w:rsid w:val="00612454"/>
    <w:pPr>
      <w:shd w:val="clear" w:color="auto" w:fill="FFFFFF"/>
      <w:spacing w:line="240" w:lineRule="atLeast"/>
    </w:pPr>
    <w:rPr>
      <w:rFonts w:ascii="Book Antiqua" w:hAnsi="Book Antiqua" w:cs="Book Antiqua"/>
      <w:spacing w:val="-3"/>
      <w:sz w:val="8"/>
      <w:szCs w:val="8"/>
    </w:rPr>
  </w:style>
  <w:style w:type="paragraph" w:customStyle="1" w:styleId="2">
    <w:name w:val="Основной текст (2)"/>
    <w:basedOn w:val="Normal"/>
    <w:link w:val="2Exact"/>
    <w:uiPriority w:val="99"/>
    <w:rsid w:val="0061245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63"/>
      <w:szCs w:val="63"/>
    </w:rPr>
  </w:style>
  <w:style w:type="paragraph" w:customStyle="1" w:styleId="10">
    <w:name w:val="Основной текст1"/>
    <w:basedOn w:val="Normal"/>
    <w:link w:val="a2"/>
    <w:uiPriority w:val="99"/>
    <w:rsid w:val="00612454"/>
    <w:pPr>
      <w:shd w:val="clear" w:color="auto" w:fill="FFFFFF"/>
      <w:spacing w:after="180" w:line="48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Normal"/>
    <w:link w:val="11"/>
    <w:uiPriority w:val="99"/>
    <w:rsid w:val="00612454"/>
    <w:pPr>
      <w:shd w:val="clear" w:color="auto" w:fill="FFFFFF"/>
      <w:spacing w:before="180" w:after="480" w:line="240" w:lineRule="atLeast"/>
      <w:ind w:firstLine="900"/>
      <w:outlineLvl w:val="0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customStyle="1" w:styleId="30">
    <w:name w:val="Основной текст (3)"/>
    <w:basedOn w:val="Normal"/>
    <w:link w:val="3"/>
    <w:uiPriority w:val="99"/>
    <w:rsid w:val="00612454"/>
    <w:pPr>
      <w:shd w:val="clear" w:color="auto" w:fill="FFFFFF"/>
      <w:spacing w:before="180" w:after="480" w:line="240" w:lineRule="atLeast"/>
      <w:ind w:firstLine="90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40">
    <w:name w:val="Основной текст (4)"/>
    <w:basedOn w:val="Normal"/>
    <w:link w:val="4"/>
    <w:uiPriority w:val="99"/>
    <w:rsid w:val="00612454"/>
    <w:pPr>
      <w:shd w:val="clear" w:color="auto" w:fill="FFFFFF"/>
      <w:spacing w:line="240" w:lineRule="atLeast"/>
    </w:pPr>
    <w:rPr>
      <w:rFonts w:ascii="Verdana" w:hAnsi="Verdana" w:cs="Verdana"/>
      <w:sz w:val="14"/>
      <w:szCs w:val="14"/>
    </w:rPr>
  </w:style>
  <w:style w:type="paragraph" w:styleId="Header">
    <w:name w:val="header"/>
    <w:basedOn w:val="Normal"/>
    <w:link w:val="HeaderChar"/>
    <w:uiPriority w:val="99"/>
    <w:semiHidden/>
    <w:rsid w:val="005265E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65E7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rsid w:val="005265E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65E7"/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0D5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C1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5</Pages>
  <Words>1239</Words>
  <Characters>7065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2017-06-21T06:49:00Z</dcterms:created>
  <dcterms:modified xsi:type="dcterms:W3CDTF">2017-06-26T05:49:00Z</dcterms:modified>
</cp:coreProperties>
</file>