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79A" w:rsidRPr="007F3E4C" w:rsidRDefault="0091779A" w:rsidP="0091779A">
      <w:pPr>
        <w:pStyle w:val="3"/>
        <w:spacing w:before="0" w:after="0"/>
        <w:jc w:val="center"/>
        <w:rPr>
          <w:rFonts w:ascii="Times New Roman" w:hAnsi="Times New Roman" w:cs="Times New Roman"/>
          <w:sz w:val="18"/>
          <w:szCs w:val="18"/>
        </w:rPr>
      </w:pPr>
      <w:bookmarkStart w:id="0" w:name="_Toc139196919"/>
      <w:bookmarkStart w:id="1" w:name="_Toc139437368"/>
      <w:bookmarkStart w:id="2" w:name="_Toc139442184"/>
      <w:bookmarkStart w:id="3" w:name="_Toc329078194"/>
      <w:r w:rsidRPr="007F3E4C">
        <w:rPr>
          <w:rFonts w:ascii="Times New Roman" w:hAnsi="Times New Roman" w:cs="Times New Roman"/>
          <w:sz w:val="18"/>
          <w:szCs w:val="18"/>
        </w:rPr>
        <w:t>Лабораторн</w:t>
      </w:r>
      <w:r w:rsidR="00AC6DE9" w:rsidRPr="007F3E4C">
        <w:rPr>
          <w:rFonts w:ascii="Times New Roman" w:hAnsi="Times New Roman" w:cs="Times New Roman"/>
          <w:sz w:val="18"/>
          <w:szCs w:val="18"/>
        </w:rPr>
        <w:t xml:space="preserve">ая </w:t>
      </w:r>
      <w:r w:rsidR="008B4501" w:rsidRPr="007F3E4C">
        <w:rPr>
          <w:rFonts w:ascii="Times New Roman" w:hAnsi="Times New Roman" w:cs="Times New Roman"/>
          <w:sz w:val="18"/>
          <w:szCs w:val="18"/>
        </w:rPr>
        <w:t>работа № 4</w:t>
      </w:r>
      <w:bookmarkEnd w:id="0"/>
      <w:bookmarkEnd w:id="1"/>
      <w:r w:rsidR="00AC6DE9" w:rsidRPr="007F3E4C">
        <w:rPr>
          <w:rFonts w:ascii="Times New Roman" w:hAnsi="Times New Roman" w:cs="Times New Roman"/>
          <w:sz w:val="18"/>
          <w:szCs w:val="18"/>
        </w:rPr>
        <w:t>.</w:t>
      </w:r>
      <w:r w:rsidR="008B4501" w:rsidRPr="007F3E4C">
        <w:rPr>
          <w:rFonts w:ascii="Times New Roman" w:hAnsi="Times New Roman" w:cs="Times New Roman"/>
          <w:sz w:val="18"/>
          <w:szCs w:val="18"/>
        </w:rPr>
        <w:t xml:space="preserve"> </w:t>
      </w:r>
      <w:bookmarkEnd w:id="2"/>
      <w:r w:rsidR="00012A6C" w:rsidRPr="007F3E4C">
        <w:rPr>
          <w:rFonts w:ascii="Times New Roman" w:hAnsi="Times New Roman" w:cs="Times New Roman"/>
          <w:sz w:val="18"/>
          <w:szCs w:val="18"/>
        </w:rPr>
        <w:t>Административное управление качеством</w:t>
      </w:r>
      <w:bookmarkEnd w:id="3"/>
    </w:p>
    <w:p w:rsidR="0091779A" w:rsidRPr="007F3E4C" w:rsidRDefault="0091779A" w:rsidP="0091779A">
      <w:pPr>
        <w:ind w:firstLine="540"/>
        <w:jc w:val="both"/>
        <w:rPr>
          <w:sz w:val="18"/>
          <w:szCs w:val="18"/>
          <w:u w:val="single"/>
        </w:rPr>
      </w:pPr>
    </w:p>
    <w:p w:rsidR="00531557" w:rsidRPr="007F3E4C" w:rsidRDefault="00D01885" w:rsidP="0091779A">
      <w:pPr>
        <w:ind w:firstLine="540"/>
        <w:jc w:val="both"/>
        <w:rPr>
          <w:sz w:val="18"/>
          <w:szCs w:val="18"/>
        </w:rPr>
      </w:pPr>
      <w:r w:rsidRPr="007F3E4C">
        <w:rPr>
          <w:sz w:val="18"/>
          <w:szCs w:val="18"/>
          <w:u w:val="single"/>
        </w:rPr>
        <w:t>Цель работы</w:t>
      </w:r>
      <w:r w:rsidRPr="007F3E4C">
        <w:rPr>
          <w:sz w:val="18"/>
          <w:szCs w:val="18"/>
        </w:rPr>
        <w:t>: экспериментальное определение фактических (достигнутых) характеристик свойств испытываемого программного продукта.</w:t>
      </w:r>
    </w:p>
    <w:p w:rsidR="0091779A" w:rsidRPr="007F3E4C" w:rsidRDefault="0091779A" w:rsidP="00531557">
      <w:pPr>
        <w:pStyle w:val="a4"/>
        <w:spacing w:before="0" w:beforeAutospacing="0" w:after="0" w:afterAutospacing="0"/>
        <w:ind w:firstLine="560"/>
        <w:jc w:val="both"/>
        <w:rPr>
          <w:sz w:val="18"/>
          <w:szCs w:val="18"/>
        </w:rPr>
      </w:pPr>
    </w:p>
    <w:p w:rsidR="00531557" w:rsidRPr="007F3E4C" w:rsidRDefault="00531557" w:rsidP="00531557">
      <w:pPr>
        <w:pStyle w:val="a4"/>
        <w:spacing w:before="0" w:beforeAutospacing="0" w:after="0" w:afterAutospacing="0"/>
        <w:ind w:firstLine="560"/>
        <w:jc w:val="both"/>
        <w:rPr>
          <w:sz w:val="18"/>
          <w:szCs w:val="18"/>
        </w:rPr>
      </w:pPr>
      <w:r w:rsidRPr="007F3E4C">
        <w:rPr>
          <w:sz w:val="18"/>
          <w:szCs w:val="18"/>
        </w:rPr>
        <w:t>Серия стандартов ИСО 9000 была разработана для того, чтобы помочь организациям всех видов и размеров внедрять и обеспечивать функционирование эффективных систем менеджмента качества (СМК).</w:t>
      </w:r>
    </w:p>
    <w:p w:rsidR="00531557" w:rsidRPr="007F3E4C" w:rsidRDefault="00531557" w:rsidP="00531557">
      <w:pPr>
        <w:ind w:firstLine="574"/>
        <w:jc w:val="both"/>
        <w:rPr>
          <w:b/>
          <w:sz w:val="18"/>
          <w:szCs w:val="18"/>
        </w:rPr>
      </w:pPr>
      <w:r w:rsidRPr="007F3E4C">
        <w:rPr>
          <w:sz w:val="18"/>
          <w:szCs w:val="18"/>
        </w:rPr>
        <w:t xml:space="preserve">Управление качеством продукции представляет собой методы и деятельность оперативного характера. К ним относятся управление процессами, выявление различного рода несоответствий в продукции, производстве или в системе качества и устранение этих несоответствий и вызвавших их причин. Одной из важнейшей особенностей этой версии международных стандартов является то, что их объектами, наряду с продукцией, стали также услуги и </w:t>
      </w:r>
      <w:r w:rsidRPr="007F3E4C">
        <w:rPr>
          <w:b/>
          <w:i/>
          <w:sz w:val="18"/>
          <w:szCs w:val="18"/>
        </w:rPr>
        <w:t>программные средства</w:t>
      </w:r>
      <w:r w:rsidRPr="007F3E4C">
        <w:rPr>
          <w:b/>
          <w:sz w:val="18"/>
          <w:szCs w:val="18"/>
        </w:rPr>
        <w:t>.</w:t>
      </w:r>
    </w:p>
    <w:p w:rsidR="00531557" w:rsidRPr="007F3E4C" w:rsidRDefault="00531557" w:rsidP="00531557">
      <w:pPr>
        <w:ind w:firstLine="574"/>
        <w:jc w:val="both"/>
        <w:rPr>
          <w:sz w:val="18"/>
          <w:szCs w:val="18"/>
        </w:rPr>
      </w:pPr>
      <w:r w:rsidRPr="007F3E4C">
        <w:rPr>
          <w:sz w:val="18"/>
          <w:szCs w:val="18"/>
        </w:rPr>
        <w:t>В стандарте ГОСТ Р ИСО 9000-2008 сформулированы восемь принципов менеджмента качества для того, чтобы высшее руководство могло руководствоваться ими с целью улучшения деятельности организации:</w:t>
      </w:r>
    </w:p>
    <w:p w:rsidR="00531557" w:rsidRPr="007F3E4C" w:rsidRDefault="00531557" w:rsidP="00531557">
      <w:pPr>
        <w:numPr>
          <w:ilvl w:val="0"/>
          <w:numId w:val="32"/>
        </w:numPr>
        <w:tabs>
          <w:tab w:val="clear" w:pos="540"/>
        </w:tabs>
        <w:ind w:left="14" w:firstLine="266"/>
        <w:jc w:val="both"/>
        <w:rPr>
          <w:sz w:val="18"/>
          <w:szCs w:val="18"/>
        </w:rPr>
      </w:pPr>
      <w:r w:rsidRPr="007F3E4C">
        <w:rPr>
          <w:b/>
          <w:i/>
          <w:sz w:val="18"/>
          <w:szCs w:val="18"/>
        </w:rPr>
        <w:t>Ориентация на потребителя</w:t>
      </w:r>
      <w:r w:rsidRPr="007F3E4C">
        <w:rPr>
          <w:sz w:val="18"/>
          <w:szCs w:val="18"/>
        </w:rPr>
        <w:t xml:space="preserve"> – организации зависят от своих потребителей, и поэтому должны понимать их текущие и будущие потребности, выполнять их требования и стремиться превзойти их ожидания.</w:t>
      </w:r>
    </w:p>
    <w:p w:rsidR="00531557" w:rsidRPr="007F3E4C" w:rsidRDefault="00531557" w:rsidP="00531557">
      <w:pPr>
        <w:numPr>
          <w:ilvl w:val="0"/>
          <w:numId w:val="32"/>
        </w:numPr>
        <w:tabs>
          <w:tab w:val="clear" w:pos="540"/>
        </w:tabs>
        <w:ind w:left="14" w:firstLine="266"/>
        <w:jc w:val="both"/>
        <w:rPr>
          <w:sz w:val="18"/>
          <w:szCs w:val="18"/>
        </w:rPr>
      </w:pPr>
      <w:r w:rsidRPr="007F3E4C">
        <w:rPr>
          <w:b/>
          <w:i/>
          <w:sz w:val="18"/>
          <w:szCs w:val="18"/>
        </w:rPr>
        <w:t>Лидерство руководителя</w:t>
      </w:r>
      <w:r w:rsidRPr="007F3E4C">
        <w:rPr>
          <w:sz w:val="18"/>
          <w:szCs w:val="18"/>
        </w:rPr>
        <w:t xml:space="preserve"> – руководители обеспечивают единство цели и направления деятельности организации. Им следует создавать и поддерживать внутреннюю среду, в которой работники могут быть полностью вовлечены в решение задач организации.</w:t>
      </w:r>
    </w:p>
    <w:p w:rsidR="00531557" w:rsidRPr="007F3E4C" w:rsidRDefault="00531557" w:rsidP="00531557">
      <w:pPr>
        <w:numPr>
          <w:ilvl w:val="0"/>
          <w:numId w:val="32"/>
        </w:numPr>
        <w:tabs>
          <w:tab w:val="clear" w:pos="540"/>
        </w:tabs>
        <w:ind w:left="14" w:firstLine="266"/>
        <w:jc w:val="both"/>
        <w:rPr>
          <w:sz w:val="18"/>
          <w:szCs w:val="18"/>
        </w:rPr>
      </w:pPr>
      <w:r w:rsidRPr="007F3E4C">
        <w:rPr>
          <w:b/>
          <w:i/>
          <w:sz w:val="18"/>
          <w:szCs w:val="18"/>
        </w:rPr>
        <w:t>Вовлечение работников</w:t>
      </w:r>
      <w:r w:rsidRPr="007F3E4C">
        <w:rPr>
          <w:sz w:val="18"/>
          <w:szCs w:val="18"/>
        </w:rPr>
        <w:t xml:space="preserve"> – работники всех уровней составляют основу организации, и их полное вовлечение дает возможность организации с выгодой использовать их способности.</w:t>
      </w:r>
    </w:p>
    <w:p w:rsidR="0091779A" w:rsidRPr="007F3E4C" w:rsidRDefault="00531557" w:rsidP="00531557">
      <w:pPr>
        <w:numPr>
          <w:ilvl w:val="0"/>
          <w:numId w:val="32"/>
        </w:numPr>
        <w:tabs>
          <w:tab w:val="clear" w:pos="540"/>
        </w:tabs>
        <w:ind w:left="14" w:firstLine="266"/>
        <w:jc w:val="both"/>
        <w:rPr>
          <w:sz w:val="18"/>
          <w:szCs w:val="18"/>
        </w:rPr>
      </w:pPr>
      <w:r w:rsidRPr="007F3E4C">
        <w:rPr>
          <w:b/>
          <w:i/>
          <w:sz w:val="18"/>
          <w:szCs w:val="18"/>
        </w:rPr>
        <w:t>Процессный подход</w:t>
      </w:r>
      <w:r w:rsidRPr="007F3E4C">
        <w:rPr>
          <w:sz w:val="18"/>
          <w:szCs w:val="18"/>
        </w:rPr>
        <w:t xml:space="preserve"> – желаемый результат достигается эффективнее, когда деятельностью и соответствующими ресурсами управляют как процессом.</w:t>
      </w:r>
    </w:p>
    <w:p w:rsidR="00531557" w:rsidRPr="007F3E4C" w:rsidRDefault="00531557" w:rsidP="00531557">
      <w:pPr>
        <w:numPr>
          <w:ilvl w:val="0"/>
          <w:numId w:val="32"/>
        </w:numPr>
        <w:tabs>
          <w:tab w:val="clear" w:pos="540"/>
        </w:tabs>
        <w:ind w:left="14" w:firstLine="266"/>
        <w:jc w:val="both"/>
        <w:rPr>
          <w:sz w:val="18"/>
          <w:szCs w:val="18"/>
        </w:rPr>
      </w:pPr>
      <w:r w:rsidRPr="007F3E4C">
        <w:rPr>
          <w:b/>
          <w:i/>
          <w:sz w:val="18"/>
          <w:szCs w:val="18"/>
        </w:rPr>
        <w:t>Системный подход к менеджменту</w:t>
      </w:r>
      <w:r w:rsidRPr="007F3E4C">
        <w:rPr>
          <w:sz w:val="18"/>
          <w:szCs w:val="18"/>
        </w:rPr>
        <w:t xml:space="preserve"> – выявление, понимание и менеджмент взаимосвязанных процессов как системы содействуют результативности и эффективности организации при достижении ее целей.</w:t>
      </w:r>
    </w:p>
    <w:p w:rsidR="00531557" w:rsidRPr="007F3E4C" w:rsidRDefault="00531557" w:rsidP="00531557">
      <w:pPr>
        <w:numPr>
          <w:ilvl w:val="0"/>
          <w:numId w:val="32"/>
        </w:numPr>
        <w:tabs>
          <w:tab w:val="clear" w:pos="540"/>
        </w:tabs>
        <w:ind w:left="14" w:firstLine="266"/>
        <w:jc w:val="both"/>
        <w:rPr>
          <w:sz w:val="18"/>
          <w:szCs w:val="18"/>
        </w:rPr>
      </w:pPr>
      <w:r w:rsidRPr="007F3E4C">
        <w:rPr>
          <w:b/>
          <w:i/>
          <w:sz w:val="18"/>
          <w:szCs w:val="18"/>
        </w:rPr>
        <w:t>Постоянное улучшение</w:t>
      </w:r>
      <w:r w:rsidRPr="007F3E4C">
        <w:rPr>
          <w:sz w:val="18"/>
          <w:szCs w:val="18"/>
        </w:rPr>
        <w:t xml:space="preserve"> – постоянное улучшение деятельности организации в целом следует рассматривать как ее неизменную цель.</w:t>
      </w:r>
    </w:p>
    <w:p w:rsidR="00531557" w:rsidRPr="007F3E4C" w:rsidRDefault="00531557" w:rsidP="00531557">
      <w:pPr>
        <w:numPr>
          <w:ilvl w:val="0"/>
          <w:numId w:val="32"/>
        </w:numPr>
        <w:tabs>
          <w:tab w:val="clear" w:pos="540"/>
        </w:tabs>
        <w:ind w:left="14" w:firstLine="266"/>
        <w:jc w:val="both"/>
        <w:rPr>
          <w:sz w:val="18"/>
          <w:szCs w:val="18"/>
        </w:rPr>
      </w:pPr>
      <w:r w:rsidRPr="007F3E4C">
        <w:rPr>
          <w:b/>
          <w:i/>
          <w:sz w:val="18"/>
          <w:szCs w:val="18"/>
        </w:rPr>
        <w:t>Принятие решений, основанное на фактах</w:t>
      </w:r>
      <w:r w:rsidRPr="007F3E4C">
        <w:rPr>
          <w:sz w:val="18"/>
          <w:szCs w:val="18"/>
        </w:rPr>
        <w:t xml:space="preserve"> – эффективные решения основываются на анализе данных и информации.</w:t>
      </w:r>
    </w:p>
    <w:p w:rsidR="00531557" w:rsidRPr="007F3E4C" w:rsidRDefault="00531557" w:rsidP="00531557">
      <w:pPr>
        <w:numPr>
          <w:ilvl w:val="0"/>
          <w:numId w:val="32"/>
        </w:numPr>
        <w:tabs>
          <w:tab w:val="clear" w:pos="540"/>
        </w:tabs>
        <w:ind w:left="14" w:firstLine="266"/>
        <w:jc w:val="both"/>
        <w:rPr>
          <w:sz w:val="18"/>
          <w:szCs w:val="18"/>
        </w:rPr>
      </w:pPr>
      <w:r w:rsidRPr="007F3E4C">
        <w:rPr>
          <w:b/>
          <w:i/>
          <w:sz w:val="18"/>
          <w:szCs w:val="18"/>
        </w:rPr>
        <w:t>Взаимовыгодные отношения с поставщиками</w:t>
      </w:r>
      <w:r w:rsidRPr="007F3E4C">
        <w:rPr>
          <w:sz w:val="18"/>
          <w:szCs w:val="18"/>
        </w:rPr>
        <w:t xml:space="preserve"> – организация и ее поставщики взаимозависимы, и отношения взаимной выгоды повышают способность обеих сторон создавать ценности.</w:t>
      </w:r>
    </w:p>
    <w:p w:rsidR="00531557" w:rsidRPr="007F3E4C" w:rsidRDefault="00531557" w:rsidP="00531557">
      <w:pPr>
        <w:ind w:firstLine="574"/>
        <w:jc w:val="both"/>
        <w:rPr>
          <w:sz w:val="18"/>
          <w:szCs w:val="18"/>
        </w:rPr>
      </w:pPr>
      <w:r w:rsidRPr="007F3E4C">
        <w:rPr>
          <w:sz w:val="18"/>
          <w:szCs w:val="18"/>
        </w:rPr>
        <w:t>Эти восемь принципов менеджмента качества образуют основу для стандартов на системы менеджмента качества, входящих в семейство ИСО 9000.</w:t>
      </w:r>
    </w:p>
    <w:p w:rsidR="00531557" w:rsidRPr="007F3E4C" w:rsidRDefault="00531557" w:rsidP="00531557">
      <w:pPr>
        <w:ind w:firstLine="574"/>
        <w:jc w:val="both"/>
        <w:rPr>
          <w:sz w:val="18"/>
          <w:szCs w:val="18"/>
        </w:rPr>
      </w:pPr>
      <w:r w:rsidRPr="007F3E4C">
        <w:rPr>
          <w:sz w:val="18"/>
          <w:szCs w:val="18"/>
        </w:rPr>
        <w:t>Для успешного функционирования организация должна определить и осуществлять менеджмент многочисленных взаимосвязанных видов деятельности. Деятельность, использующая ресурсы и управляемая с целью преобразования входов в выходы, может рассматриваться как процесс. Часто выход одного процесса образует непосредственно вход следующего.</w:t>
      </w:r>
    </w:p>
    <w:p w:rsidR="00531557" w:rsidRPr="007F3E4C" w:rsidRDefault="00531557" w:rsidP="00531557">
      <w:pPr>
        <w:ind w:firstLine="574"/>
        <w:jc w:val="both"/>
        <w:rPr>
          <w:sz w:val="18"/>
          <w:szCs w:val="18"/>
        </w:rPr>
      </w:pPr>
      <w:r w:rsidRPr="007F3E4C">
        <w:rPr>
          <w:sz w:val="18"/>
          <w:szCs w:val="18"/>
        </w:rPr>
        <w:t>Преимущество процессного подхода состоит в непрерывности управления, которое он обеспечивает на стыке отдельных процессов в рамках их системы, а также при их комбинации и взаимодействии.</w:t>
      </w:r>
    </w:p>
    <w:p w:rsidR="00531557" w:rsidRPr="007F3E4C" w:rsidRDefault="00531557" w:rsidP="00531557">
      <w:pPr>
        <w:ind w:firstLine="574"/>
        <w:jc w:val="both"/>
        <w:rPr>
          <w:sz w:val="18"/>
          <w:szCs w:val="18"/>
        </w:rPr>
      </w:pPr>
      <w:r w:rsidRPr="007F3E4C">
        <w:rPr>
          <w:sz w:val="18"/>
          <w:szCs w:val="18"/>
        </w:rPr>
        <w:t>При применении в системе менеджмента качества такой подход подчеркивает важность:</w:t>
      </w:r>
    </w:p>
    <w:p w:rsidR="00531557" w:rsidRPr="007F3E4C" w:rsidRDefault="00531557" w:rsidP="00531557">
      <w:pPr>
        <w:numPr>
          <w:ilvl w:val="0"/>
          <w:numId w:val="29"/>
        </w:numPr>
        <w:tabs>
          <w:tab w:val="clear" w:pos="540"/>
        </w:tabs>
        <w:ind w:left="0" w:firstLine="574"/>
        <w:jc w:val="both"/>
        <w:rPr>
          <w:sz w:val="18"/>
          <w:szCs w:val="18"/>
        </w:rPr>
      </w:pPr>
      <w:r w:rsidRPr="007F3E4C">
        <w:rPr>
          <w:sz w:val="18"/>
          <w:szCs w:val="18"/>
        </w:rPr>
        <w:t>понимания и выполнения требований;</w:t>
      </w:r>
    </w:p>
    <w:p w:rsidR="00531557" w:rsidRPr="007F3E4C" w:rsidRDefault="00531557" w:rsidP="00531557">
      <w:pPr>
        <w:numPr>
          <w:ilvl w:val="0"/>
          <w:numId w:val="29"/>
        </w:numPr>
        <w:tabs>
          <w:tab w:val="clear" w:pos="540"/>
        </w:tabs>
        <w:ind w:left="0" w:firstLine="574"/>
        <w:jc w:val="both"/>
        <w:rPr>
          <w:sz w:val="18"/>
          <w:szCs w:val="18"/>
        </w:rPr>
      </w:pPr>
      <w:r w:rsidRPr="007F3E4C">
        <w:rPr>
          <w:sz w:val="18"/>
          <w:szCs w:val="18"/>
        </w:rPr>
        <w:t>необходимости рассмотрения процессов с точки зрения добавленной ценности;</w:t>
      </w:r>
    </w:p>
    <w:p w:rsidR="00531557" w:rsidRPr="007F3E4C" w:rsidRDefault="00531557" w:rsidP="00531557">
      <w:pPr>
        <w:numPr>
          <w:ilvl w:val="0"/>
          <w:numId w:val="29"/>
        </w:numPr>
        <w:tabs>
          <w:tab w:val="clear" w:pos="540"/>
        </w:tabs>
        <w:ind w:left="0" w:firstLine="574"/>
        <w:jc w:val="both"/>
        <w:rPr>
          <w:sz w:val="18"/>
          <w:szCs w:val="18"/>
        </w:rPr>
      </w:pPr>
      <w:r w:rsidRPr="007F3E4C">
        <w:rPr>
          <w:sz w:val="18"/>
          <w:szCs w:val="18"/>
        </w:rPr>
        <w:t>достижения результатов выполнения процессов и их результативности;</w:t>
      </w:r>
    </w:p>
    <w:p w:rsidR="00531557" w:rsidRPr="007F3E4C" w:rsidRDefault="00531557" w:rsidP="00531557">
      <w:pPr>
        <w:numPr>
          <w:ilvl w:val="0"/>
          <w:numId w:val="29"/>
        </w:numPr>
        <w:tabs>
          <w:tab w:val="clear" w:pos="540"/>
        </w:tabs>
        <w:ind w:left="0" w:firstLine="574"/>
        <w:jc w:val="both"/>
        <w:rPr>
          <w:sz w:val="18"/>
          <w:szCs w:val="18"/>
        </w:rPr>
      </w:pPr>
      <w:r w:rsidRPr="007F3E4C">
        <w:rPr>
          <w:sz w:val="18"/>
          <w:szCs w:val="18"/>
        </w:rPr>
        <w:t>постоянного улучшения процессов, основанного на объективном измерении.</w:t>
      </w:r>
    </w:p>
    <w:p w:rsidR="00531557" w:rsidRPr="007F3E4C" w:rsidRDefault="00531557" w:rsidP="00531557">
      <w:pPr>
        <w:ind w:left="364"/>
        <w:jc w:val="both"/>
        <w:rPr>
          <w:sz w:val="18"/>
          <w:szCs w:val="18"/>
        </w:rPr>
      </w:pPr>
    </w:p>
    <w:p w:rsidR="00531557" w:rsidRPr="007F3E4C" w:rsidRDefault="00D2419E" w:rsidP="00531557">
      <w:pPr>
        <w:rPr>
          <w:sz w:val="18"/>
          <w:szCs w:val="18"/>
        </w:rPr>
      </w:pPr>
      <w:r>
        <w:rPr>
          <w:noProof/>
          <w:sz w:val="18"/>
          <w:szCs w:val="18"/>
        </w:rPr>
        <w:drawing>
          <wp:inline distT="0" distB="0" distL="0" distR="0">
            <wp:extent cx="2536190" cy="18199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r="328" b="11290"/>
                    <a:stretch>
                      <a:fillRect/>
                    </a:stretch>
                  </pic:blipFill>
                  <pic:spPr bwMode="auto">
                    <a:xfrm>
                      <a:off x="0" y="0"/>
                      <a:ext cx="2536190" cy="1819910"/>
                    </a:xfrm>
                    <a:prstGeom prst="rect">
                      <a:avLst/>
                    </a:prstGeom>
                    <a:noFill/>
                    <a:ln w="9525">
                      <a:noFill/>
                      <a:miter lim="800000"/>
                      <a:headEnd/>
                      <a:tailEnd/>
                    </a:ln>
                  </pic:spPr>
                </pic:pic>
              </a:graphicData>
            </a:graphic>
          </wp:inline>
        </w:drawing>
      </w:r>
    </w:p>
    <w:p w:rsidR="00531557" w:rsidRPr="007F3E4C" w:rsidRDefault="00531557" w:rsidP="00531557">
      <w:pPr>
        <w:ind w:firstLine="560"/>
        <w:jc w:val="center"/>
        <w:rPr>
          <w:sz w:val="18"/>
          <w:szCs w:val="18"/>
        </w:rPr>
      </w:pPr>
    </w:p>
    <w:p w:rsidR="00531557" w:rsidRPr="007F3E4C" w:rsidRDefault="00531557" w:rsidP="0091779A">
      <w:pPr>
        <w:ind w:firstLine="560"/>
        <w:jc w:val="center"/>
        <w:rPr>
          <w:sz w:val="18"/>
          <w:szCs w:val="18"/>
        </w:rPr>
      </w:pPr>
      <w:r w:rsidRPr="007F3E4C">
        <w:rPr>
          <w:sz w:val="18"/>
          <w:szCs w:val="18"/>
        </w:rPr>
        <w:t xml:space="preserve">Рис. </w:t>
      </w:r>
      <w:r w:rsidRPr="007F3E4C">
        <w:rPr>
          <w:noProof/>
          <w:sz w:val="18"/>
          <w:szCs w:val="18"/>
        </w:rPr>
        <w:t>–</w:t>
      </w:r>
      <w:r w:rsidRPr="007F3E4C">
        <w:rPr>
          <w:sz w:val="18"/>
          <w:szCs w:val="18"/>
        </w:rPr>
        <w:t xml:space="preserve"> Модель системы менеджмента качества, основанной на процессном подходе</w:t>
      </w:r>
    </w:p>
    <w:p w:rsidR="00531557" w:rsidRPr="007F3E4C" w:rsidRDefault="00531557" w:rsidP="00531557">
      <w:pPr>
        <w:ind w:firstLine="546"/>
        <w:jc w:val="both"/>
        <w:rPr>
          <w:sz w:val="18"/>
          <w:szCs w:val="18"/>
        </w:rPr>
      </w:pPr>
      <w:r w:rsidRPr="007F3E4C">
        <w:rPr>
          <w:sz w:val="18"/>
          <w:szCs w:val="18"/>
        </w:rPr>
        <w:t xml:space="preserve">Приведенная на рисунке  модель СМК, основанная на процессном подходе, иллюстрирует связи между процессами. Эта модель показывает, что потребители играют существенную роль при определении входных данных. Мониторинг удовлетворенности потребителей требует оценки информации о восприятии потребителями выполнения их требований. </w:t>
      </w:r>
    </w:p>
    <w:p w:rsidR="00531557" w:rsidRPr="007F3E4C" w:rsidRDefault="00531557" w:rsidP="00531557">
      <w:pPr>
        <w:ind w:firstLine="546"/>
        <w:jc w:val="both"/>
        <w:rPr>
          <w:sz w:val="18"/>
          <w:szCs w:val="18"/>
        </w:rPr>
      </w:pPr>
      <w:r w:rsidRPr="007F3E4C">
        <w:rPr>
          <w:sz w:val="18"/>
          <w:szCs w:val="18"/>
        </w:rPr>
        <w:t>Существует несколько видов документации, которая, в совокупности с персоналом организации, образует СМК. К их числу относятся:</w:t>
      </w:r>
    </w:p>
    <w:p w:rsidR="00531557" w:rsidRPr="007F3E4C" w:rsidRDefault="00531557" w:rsidP="00531557">
      <w:pPr>
        <w:numPr>
          <w:ilvl w:val="0"/>
          <w:numId w:val="33"/>
        </w:numPr>
        <w:tabs>
          <w:tab w:val="clear" w:pos="1086"/>
        </w:tabs>
        <w:ind w:left="0" w:firstLine="560"/>
        <w:jc w:val="both"/>
        <w:rPr>
          <w:sz w:val="18"/>
          <w:szCs w:val="18"/>
        </w:rPr>
      </w:pPr>
      <w:r w:rsidRPr="007F3E4C">
        <w:rPr>
          <w:i/>
          <w:sz w:val="18"/>
          <w:szCs w:val="18"/>
        </w:rPr>
        <w:t>Заявление о политике</w:t>
      </w:r>
      <w:r w:rsidRPr="007F3E4C">
        <w:rPr>
          <w:sz w:val="18"/>
          <w:szCs w:val="18"/>
        </w:rPr>
        <w:t xml:space="preserve"> в области качества, созданное высшим руководством организации. Эта политика проводится в жизнь посредством постановки серии </w:t>
      </w:r>
      <w:r w:rsidRPr="007F3E4C">
        <w:rPr>
          <w:i/>
          <w:sz w:val="18"/>
          <w:szCs w:val="18"/>
        </w:rPr>
        <w:t>целей</w:t>
      </w:r>
      <w:r w:rsidRPr="007F3E4C">
        <w:rPr>
          <w:sz w:val="18"/>
          <w:szCs w:val="18"/>
        </w:rPr>
        <w:t xml:space="preserve"> в области качества;</w:t>
      </w:r>
    </w:p>
    <w:p w:rsidR="00531557" w:rsidRPr="007F3E4C" w:rsidRDefault="00531557" w:rsidP="00531557">
      <w:pPr>
        <w:numPr>
          <w:ilvl w:val="0"/>
          <w:numId w:val="33"/>
        </w:numPr>
        <w:tabs>
          <w:tab w:val="clear" w:pos="1086"/>
        </w:tabs>
        <w:ind w:left="0" w:firstLine="560"/>
        <w:jc w:val="both"/>
        <w:rPr>
          <w:sz w:val="18"/>
          <w:szCs w:val="18"/>
        </w:rPr>
      </w:pPr>
      <w:r w:rsidRPr="007F3E4C">
        <w:rPr>
          <w:i/>
          <w:sz w:val="18"/>
          <w:szCs w:val="18"/>
        </w:rPr>
        <w:t>Руководство по качеству</w:t>
      </w:r>
      <w:r w:rsidRPr="007F3E4C">
        <w:rPr>
          <w:sz w:val="18"/>
          <w:szCs w:val="18"/>
        </w:rPr>
        <w:t>, которое может содержать заявления  о политики организации в различных областях деятельности, а также методики, применяемые в СМК организации;</w:t>
      </w:r>
    </w:p>
    <w:p w:rsidR="00531557" w:rsidRPr="007F3E4C" w:rsidRDefault="00531557" w:rsidP="00531557">
      <w:pPr>
        <w:numPr>
          <w:ilvl w:val="0"/>
          <w:numId w:val="33"/>
        </w:numPr>
        <w:tabs>
          <w:tab w:val="clear" w:pos="1086"/>
        </w:tabs>
        <w:ind w:left="0" w:firstLine="560"/>
        <w:jc w:val="both"/>
        <w:rPr>
          <w:sz w:val="18"/>
          <w:szCs w:val="18"/>
        </w:rPr>
      </w:pPr>
      <w:r w:rsidRPr="007F3E4C">
        <w:rPr>
          <w:i/>
          <w:sz w:val="18"/>
          <w:szCs w:val="18"/>
        </w:rPr>
        <w:t xml:space="preserve">Отчеты о качестве </w:t>
      </w:r>
      <w:r w:rsidRPr="007F3E4C">
        <w:rPr>
          <w:sz w:val="18"/>
          <w:szCs w:val="18"/>
        </w:rPr>
        <w:t>различного вида, формы и содержание которых могут быть различными для различных организаций. К их числу относят отчеты о подготовке персонала, заявки на внесение изменений в ПС.</w:t>
      </w:r>
    </w:p>
    <w:p w:rsidR="00531557" w:rsidRPr="007F3E4C" w:rsidRDefault="00531557" w:rsidP="00531557">
      <w:pPr>
        <w:ind w:left="14" w:firstLine="546"/>
        <w:jc w:val="both"/>
        <w:rPr>
          <w:sz w:val="18"/>
          <w:szCs w:val="18"/>
        </w:rPr>
      </w:pPr>
      <w:r w:rsidRPr="007F3E4C">
        <w:rPr>
          <w:sz w:val="18"/>
          <w:szCs w:val="18"/>
        </w:rPr>
        <w:t xml:space="preserve">ИСО 9001:2005 </w:t>
      </w:r>
      <w:r w:rsidRPr="007F3E4C">
        <w:rPr>
          <w:b/>
          <w:i/>
          <w:sz w:val="18"/>
          <w:szCs w:val="18"/>
        </w:rPr>
        <w:t>не устанавливает</w:t>
      </w:r>
      <w:r w:rsidRPr="007F3E4C">
        <w:rPr>
          <w:sz w:val="18"/>
          <w:szCs w:val="18"/>
        </w:rPr>
        <w:t xml:space="preserve"> методы разработки ПС. Стандарт регламентирует только составные части СМК, области деятельности, которые должны быть охвачены руководством по качеству, а также указывает на необходимость закрепления этих составляющих за ответственными лицами, обладающими соответствующими полномочиями, и контроля за ними.</w:t>
      </w:r>
    </w:p>
    <w:p w:rsidR="00AD52AF" w:rsidRPr="007F3E4C" w:rsidRDefault="00AD52AF" w:rsidP="00531557">
      <w:pPr>
        <w:ind w:left="14" w:firstLine="546"/>
        <w:jc w:val="both"/>
        <w:rPr>
          <w:sz w:val="18"/>
          <w:szCs w:val="18"/>
        </w:rPr>
      </w:pPr>
    </w:p>
    <w:p w:rsidR="00AD52AF" w:rsidRPr="007F3E4C" w:rsidRDefault="00AD52AF" w:rsidP="00531557">
      <w:pPr>
        <w:ind w:left="14" w:firstLine="546"/>
        <w:jc w:val="both"/>
        <w:rPr>
          <w:sz w:val="18"/>
          <w:szCs w:val="18"/>
        </w:rPr>
      </w:pPr>
      <w:r w:rsidRPr="007F3E4C">
        <w:rPr>
          <w:sz w:val="18"/>
          <w:szCs w:val="18"/>
        </w:rPr>
        <w:t xml:space="preserve">Вопросы: </w:t>
      </w:r>
    </w:p>
    <w:p w:rsidR="00577ED9" w:rsidRPr="007F3E4C" w:rsidRDefault="00577ED9" w:rsidP="00577ED9">
      <w:pPr>
        <w:pStyle w:val="3"/>
        <w:numPr>
          <w:ilvl w:val="1"/>
          <w:numId w:val="33"/>
        </w:numPr>
        <w:tabs>
          <w:tab w:val="clear" w:pos="1986"/>
        </w:tabs>
        <w:spacing w:before="0" w:after="0"/>
        <w:ind w:left="357" w:hanging="357"/>
        <w:rPr>
          <w:rFonts w:ascii="Times New Roman" w:hAnsi="Times New Roman" w:cs="Times New Roman"/>
          <w:b w:val="0"/>
          <w:sz w:val="18"/>
          <w:szCs w:val="18"/>
        </w:rPr>
      </w:pPr>
      <w:bookmarkStart w:id="4" w:name="_Toc329078195"/>
      <w:r w:rsidRPr="007F3E4C">
        <w:rPr>
          <w:rFonts w:ascii="Times New Roman" w:hAnsi="Times New Roman" w:cs="Times New Roman"/>
          <w:b w:val="0"/>
          <w:sz w:val="18"/>
          <w:szCs w:val="18"/>
        </w:rPr>
        <w:t>На чем основано эффективное управление качеством?</w:t>
      </w:r>
    </w:p>
    <w:p w:rsidR="00577ED9" w:rsidRPr="007F3E4C" w:rsidRDefault="00577ED9" w:rsidP="00577ED9">
      <w:pPr>
        <w:pStyle w:val="3"/>
        <w:numPr>
          <w:ilvl w:val="1"/>
          <w:numId w:val="33"/>
        </w:numPr>
        <w:tabs>
          <w:tab w:val="clear" w:pos="1986"/>
        </w:tabs>
        <w:spacing w:before="0" w:after="0"/>
        <w:ind w:left="357" w:hanging="357"/>
        <w:rPr>
          <w:rFonts w:ascii="Times New Roman" w:hAnsi="Times New Roman" w:cs="Times New Roman"/>
          <w:b w:val="0"/>
          <w:sz w:val="18"/>
          <w:szCs w:val="18"/>
        </w:rPr>
      </w:pPr>
      <w:r w:rsidRPr="007F3E4C">
        <w:rPr>
          <w:rFonts w:ascii="Times New Roman" w:hAnsi="Times New Roman" w:cs="Times New Roman"/>
          <w:b w:val="0"/>
          <w:sz w:val="18"/>
          <w:szCs w:val="18"/>
        </w:rPr>
        <w:t>Какая теория лежит в основе методологии построения систем управления качеством?</w:t>
      </w:r>
    </w:p>
    <w:p w:rsidR="00577ED9" w:rsidRPr="007F3E4C" w:rsidRDefault="00577ED9" w:rsidP="00577ED9">
      <w:pPr>
        <w:pStyle w:val="3"/>
        <w:numPr>
          <w:ilvl w:val="1"/>
          <w:numId w:val="33"/>
        </w:numPr>
        <w:tabs>
          <w:tab w:val="clear" w:pos="1986"/>
        </w:tabs>
        <w:spacing w:before="0" w:after="0"/>
        <w:ind w:left="357" w:hanging="357"/>
        <w:rPr>
          <w:rFonts w:ascii="Times New Roman" w:hAnsi="Times New Roman" w:cs="Times New Roman"/>
          <w:b w:val="0"/>
          <w:sz w:val="18"/>
          <w:szCs w:val="18"/>
        </w:rPr>
      </w:pPr>
      <w:r w:rsidRPr="007F3E4C">
        <w:rPr>
          <w:rFonts w:ascii="Times New Roman" w:hAnsi="Times New Roman" w:cs="Times New Roman"/>
          <w:b w:val="0"/>
          <w:sz w:val="18"/>
          <w:szCs w:val="18"/>
        </w:rPr>
        <w:t xml:space="preserve">Должна ли система качества быть ориентирована на этапы жизненного цикла продукции? </w:t>
      </w:r>
    </w:p>
    <w:p w:rsidR="00577ED9" w:rsidRPr="007F3E4C" w:rsidRDefault="00577ED9" w:rsidP="00577ED9">
      <w:pPr>
        <w:pStyle w:val="3"/>
        <w:numPr>
          <w:ilvl w:val="1"/>
          <w:numId w:val="33"/>
        </w:numPr>
        <w:tabs>
          <w:tab w:val="clear" w:pos="1986"/>
        </w:tabs>
        <w:spacing w:before="0" w:after="0"/>
        <w:ind w:left="357" w:hanging="357"/>
        <w:rPr>
          <w:rFonts w:ascii="Times New Roman" w:hAnsi="Times New Roman" w:cs="Times New Roman"/>
          <w:b w:val="0"/>
          <w:sz w:val="18"/>
          <w:szCs w:val="18"/>
        </w:rPr>
      </w:pPr>
      <w:r w:rsidRPr="007F3E4C">
        <w:rPr>
          <w:rFonts w:ascii="Times New Roman" w:hAnsi="Times New Roman" w:cs="Times New Roman"/>
          <w:b w:val="0"/>
          <w:sz w:val="18"/>
          <w:szCs w:val="18"/>
        </w:rPr>
        <w:t>Для каких целей разработана серия стандартов ИСО 9000?</w:t>
      </w:r>
    </w:p>
    <w:p w:rsidR="00577ED9" w:rsidRPr="007F3E4C" w:rsidRDefault="00577ED9" w:rsidP="00577ED9">
      <w:pPr>
        <w:pStyle w:val="3"/>
        <w:numPr>
          <w:ilvl w:val="1"/>
          <w:numId w:val="33"/>
        </w:numPr>
        <w:tabs>
          <w:tab w:val="clear" w:pos="1986"/>
        </w:tabs>
        <w:spacing w:before="0" w:after="0"/>
        <w:ind w:left="357" w:hanging="357"/>
        <w:rPr>
          <w:rFonts w:ascii="Times New Roman" w:hAnsi="Times New Roman" w:cs="Times New Roman"/>
          <w:b w:val="0"/>
          <w:sz w:val="18"/>
          <w:szCs w:val="18"/>
        </w:rPr>
      </w:pPr>
      <w:r w:rsidRPr="007F3E4C">
        <w:rPr>
          <w:rFonts w:ascii="Times New Roman" w:hAnsi="Times New Roman" w:cs="Times New Roman"/>
          <w:b w:val="0"/>
          <w:sz w:val="18"/>
          <w:szCs w:val="18"/>
        </w:rPr>
        <w:t>В чем состоит принципиальное отличие модели CMM от модели ИСО серии 9000?</w:t>
      </w:r>
    </w:p>
    <w:bookmarkEnd w:id="4"/>
    <w:p w:rsidR="00926A81" w:rsidRPr="007F3E4C" w:rsidRDefault="00926A81" w:rsidP="0091779A">
      <w:pPr>
        <w:pStyle w:val="3"/>
        <w:spacing w:before="0" w:after="0"/>
        <w:rPr>
          <w:sz w:val="18"/>
          <w:szCs w:val="18"/>
        </w:rPr>
      </w:pPr>
      <w:r w:rsidRPr="007F3E4C">
        <w:rPr>
          <w:sz w:val="18"/>
          <w:szCs w:val="18"/>
        </w:rPr>
        <w:t xml:space="preserve"> </w:t>
      </w:r>
    </w:p>
    <w:p w:rsidR="00A975FA" w:rsidRPr="007F3E4C" w:rsidRDefault="00A975FA" w:rsidP="00926A81">
      <w:pPr>
        <w:ind w:firstLine="284"/>
        <w:rPr>
          <w:sz w:val="18"/>
          <w:szCs w:val="18"/>
        </w:rPr>
      </w:pPr>
    </w:p>
    <w:sectPr w:rsidR="00A975FA" w:rsidRPr="007F3E4C" w:rsidSect="007F3E4C">
      <w:headerReference w:type="even" r:id="rId8"/>
      <w:headerReference w:type="default" r:id="rId9"/>
      <w:footerReference w:type="even" r:id="rId10"/>
      <w:footerReference w:type="default" r:id="rId11"/>
      <w:pgSz w:w="11907" w:h="16840" w:code="9"/>
      <w:pgMar w:top="113" w:right="312" w:bottom="284" w:left="284" w:header="142" w:footer="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510" w:rsidRDefault="00834510">
      <w:r>
        <w:separator/>
      </w:r>
    </w:p>
  </w:endnote>
  <w:endnote w:type="continuationSeparator" w:id="1">
    <w:p w:rsidR="00834510" w:rsidRDefault="008345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644" w:rsidRDefault="004471BE" w:rsidP="00274358">
    <w:pPr>
      <w:pStyle w:val="ac"/>
      <w:framePr w:wrap="around" w:vAnchor="text" w:hAnchor="margin" w:xAlign="right" w:y="1"/>
      <w:rPr>
        <w:rStyle w:val="ab"/>
      </w:rPr>
    </w:pPr>
    <w:r>
      <w:rPr>
        <w:rStyle w:val="ab"/>
      </w:rPr>
      <w:fldChar w:fldCharType="begin"/>
    </w:r>
    <w:r w:rsidR="00FB5644">
      <w:rPr>
        <w:rStyle w:val="ab"/>
      </w:rPr>
      <w:instrText xml:space="preserve">PAGE  </w:instrText>
    </w:r>
    <w:r>
      <w:rPr>
        <w:rStyle w:val="ab"/>
      </w:rPr>
      <w:fldChar w:fldCharType="end"/>
    </w:r>
  </w:p>
  <w:p w:rsidR="00FB5644" w:rsidRDefault="00FB5644" w:rsidP="00274358">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644" w:rsidRPr="00355354" w:rsidRDefault="004471BE" w:rsidP="00274358">
    <w:pPr>
      <w:pStyle w:val="ac"/>
      <w:framePr w:wrap="around" w:vAnchor="text" w:hAnchor="margin" w:xAlign="right" w:y="1"/>
      <w:rPr>
        <w:rStyle w:val="ab"/>
        <w:color w:val="FFFFFF"/>
      </w:rPr>
    </w:pPr>
    <w:r w:rsidRPr="00355354">
      <w:rPr>
        <w:rStyle w:val="ab"/>
        <w:color w:val="FFFFFF"/>
      </w:rPr>
      <w:fldChar w:fldCharType="begin"/>
    </w:r>
    <w:r w:rsidR="00FB5644" w:rsidRPr="00355354">
      <w:rPr>
        <w:rStyle w:val="ab"/>
        <w:color w:val="FFFFFF"/>
      </w:rPr>
      <w:instrText xml:space="preserve">PAGE  </w:instrText>
    </w:r>
    <w:r w:rsidRPr="00355354">
      <w:rPr>
        <w:rStyle w:val="ab"/>
        <w:color w:val="FFFFFF"/>
      </w:rPr>
      <w:fldChar w:fldCharType="separate"/>
    </w:r>
    <w:r w:rsidR="007F3E4C">
      <w:rPr>
        <w:rStyle w:val="ab"/>
        <w:noProof/>
        <w:color w:val="FFFFFF"/>
      </w:rPr>
      <w:t>2</w:t>
    </w:r>
    <w:r w:rsidRPr="00355354">
      <w:rPr>
        <w:rStyle w:val="ab"/>
        <w:color w:val="FFFFFF"/>
      </w:rPr>
      <w:fldChar w:fldCharType="end"/>
    </w:r>
  </w:p>
  <w:p w:rsidR="00FB5644" w:rsidRDefault="00FB5644" w:rsidP="00274358">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510" w:rsidRDefault="00834510">
      <w:r>
        <w:separator/>
      </w:r>
    </w:p>
  </w:footnote>
  <w:footnote w:type="continuationSeparator" w:id="1">
    <w:p w:rsidR="00834510" w:rsidRDefault="008345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82" w:rsidRDefault="00CF0D82" w:rsidP="00CF0D82">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F0D82" w:rsidRDefault="00CF0D82" w:rsidP="00CF0D82">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82" w:rsidRDefault="00CF0D82" w:rsidP="00CF0D82">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0F1"/>
    <w:multiLevelType w:val="hybridMultilevel"/>
    <w:tmpl w:val="50CAB7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D81128"/>
    <w:multiLevelType w:val="hybridMultilevel"/>
    <w:tmpl w:val="AB3CB34C"/>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68B3F85"/>
    <w:multiLevelType w:val="hybridMultilevel"/>
    <w:tmpl w:val="40008B12"/>
    <w:lvl w:ilvl="0" w:tplc="361ADEAE">
      <w:start w:val="3"/>
      <w:numFmt w:val="decimal"/>
      <w:lvlText w:val="%1."/>
      <w:lvlJc w:val="left"/>
      <w:pPr>
        <w:tabs>
          <w:tab w:val="num" w:pos="1445"/>
        </w:tabs>
        <w:ind w:left="1445" w:hanging="705"/>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3">
    <w:nsid w:val="0B1A0B39"/>
    <w:multiLevelType w:val="hybridMultilevel"/>
    <w:tmpl w:val="74463496"/>
    <w:lvl w:ilvl="0" w:tplc="0532CD9A">
      <w:start w:val="1"/>
      <w:numFmt w:val="bullet"/>
      <w:lvlText w:val=""/>
      <w:lvlJc w:val="left"/>
      <w:pPr>
        <w:tabs>
          <w:tab w:val="num" w:pos="1100"/>
        </w:tabs>
        <w:ind w:left="110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4">
    <w:nsid w:val="0CD45AB3"/>
    <w:multiLevelType w:val="hybridMultilevel"/>
    <w:tmpl w:val="2C4A7198"/>
    <w:lvl w:ilvl="0" w:tplc="04190001">
      <w:start w:val="1"/>
      <w:numFmt w:val="bullet"/>
      <w:lvlText w:val=""/>
      <w:lvlJc w:val="left"/>
      <w:pPr>
        <w:tabs>
          <w:tab w:val="num" w:pos="791"/>
        </w:tabs>
        <w:ind w:left="791" w:hanging="360"/>
      </w:pPr>
      <w:rPr>
        <w:rFonts w:ascii="Symbol" w:hAnsi="Symbol" w:hint="default"/>
      </w:rPr>
    </w:lvl>
    <w:lvl w:ilvl="1" w:tplc="04190003" w:tentative="1">
      <w:start w:val="1"/>
      <w:numFmt w:val="bullet"/>
      <w:lvlText w:val="o"/>
      <w:lvlJc w:val="left"/>
      <w:pPr>
        <w:tabs>
          <w:tab w:val="num" w:pos="1511"/>
        </w:tabs>
        <w:ind w:left="1511" w:hanging="360"/>
      </w:pPr>
      <w:rPr>
        <w:rFonts w:ascii="Courier New" w:hAnsi="Courier New" w:cs="Courier New" w:hint="default"/>
      </w:rPr>
    </w:lvl>
    <w:lvl w:ilvl="2" w:tplc="04190005" w:tentative="1">
      <w:start w:val="1"/>
      <w:numFmt w:val="bullet"/>
      <w:lvlText w:val=""/>
      <w:lvlJc w:val="left"/>
      <w:pPr>
        <w:tabs>
          <w:tab w:val="num" w:pos="2231"/>
        </w:tabs>
        <w:ind w:left="2231" w:hanging="360"/>
      </w:pPr>
      <w:rPr>
        <w:rFonts w:ascii="Wingdings" w:hAnsi="Wingdings" w:hint="default"/>
      </w:rPr>
    </w:lvl>
    <w:lvl w:ilvl="3" w:tplc="04190001" w:tentative="1">
      <w:start w:val="1"/>
      <w:numFmt w:val="bullet"/>
      <w:lvlText w:val=""/>
      <w:lvlJc w:val="left"/>
      <w:pPr>
        <w:tabs>
          <w:tab w:val="num" w:pos="2951"/>
        </w:tabs>
        <w:ind w:left="2951" w:hanging="360"/>
      </w:pPr>
      <w:rPr>
        <w:rFonts w:ascii="Symbol" w:hAnsi="Symbol" w:hint="default"/>
      </w:rPr>
    </w:lvl>
    <w:lvl w:ilvl="4" w:tplc="04190003" w:tentative="1">
      <w:start w:val="1"/>
      <w:numFmt w:val="bullet"/>
      <w:lvlText w:val="o"/>
      <w:lvlJc w:val="left"/>
      <w:pPr>
        <w:tabs>
          <w:tab w:val="num" w:pos="3671"/>
        </w:tabs>
        <w:ind w:left="3671" w:hanging="360"/>
      </w:pPr>
      <w:rPr>
        <w:rFonts w:ascii="Courier New" w:hAnsi="Courier New" w:cs="Courier New" w:hint="default"/>
      </w:rPr>
    </w:lvl>
    <w:lvl w:ilvl="5" w:tplc="04190005" w:tentative="1">
      <w:start w:val="1"/>
      <w:numFmt w:val="bullet"/>
      <w:lvlText w:val=""/>
      <w:lvlJc w:val="left"/>
      <w:pPr>
        <w:tabs>
          <w:tab w:val="num" w:pos="4391"/>
        </w:tabs>
        <w:ind w:left="4391" w:hanging="360"/>
      </w:pPr>
      <w:rPr>
        <w:rFonts w:ascii="Wingdings" w:hAnsi="Wingdings" w:hint="default"/>
      </w:rPr>
    </w:lvl>
    <w:lvl w:ilvl="6" w:tplc="04190001" w:tentative="1">
      <w:start w:val="1"/>
      <w:numFmt w:val="bullet"/>
      <w:lvlText w:val=""/>
      <w:lvlJc w:val="left"/>
      <w:pPr>
        <w:tabs>
          <w:tab w:val="num" w:pos="5111"/>
        </w:tabs>
        <w:ind w:left="5111" w:hanging="360"/>
      </w:pPr>
      <w:rPr>
        <w:rFonts w:ascii="Symbol" w:hAnsi="Symbol" w:hint="default"/>
      </w:rPr>
    </w:lvl>
    <w:lvl w:ilvl="7" w:tplc="04190003" w:tentative="1">
      <w:start w:val="1"/>
      <w:numFmt w:val="bullet"/>
      <w:lvlText w:val="o"/>
      <w:lvlJc w:val="left"/>
      <w:pPr>
        <w:tabs>
          <w:tab w:val="num" w:pos="5831"/>
        </w:tabs>
        <w:ind w:left="5831" w:hanging="360"/>
      </w:pPr>
      <w:rPr>
        <w:rFonts w:ascii="Courier New" w:hAnsi="Courier New" w:cs="Courier New" w:hint="default"/>
      </w:rPr>
    </w:lvl>
    <w:lvl w:ilvl="8" w:tplc="04190005" w:tentative="1">
      <w:start w:val="1"/>
      <w:numFmt w:val="bullet"/>
      <w:lvlText w:val=""/>
      <w:lvlJc w:val="left"/>
      <w:pPr>
        <w:tabs>
          <w:tab w:val="num" w:pos="6551"/>
        </w:tabs>
        <w:ind w:left="6551" w:hanging="360"/>
      </w:pPr>
      <w:rPr>
        <w:rFonts w:ascii="Wingdings" w:hAnsi="Wingdings" w:hint="default"/>
      </w:rPr>
    </w:lvl>
  </w:abstractNum>
  <w:abstractNum w:abstractNumId="5">
    <w:nsid w:val="101C2268"/>
    <w:multiLevelType w:val="hybridMultilevel"/>
    <w:tmpl w:val="502E6FE8"/>
    <w:lvl w:ilvl="0" w:tplc="71A07664">
      <w:start w:val="3"/>
      <w:numFmt w:val="none"/>
      <w:lvlText w:val="1."/>
      <w:lvlJc w:val="left"/>
      <w:pPr>
        <w:tabs>
          <w:tab w:val="num" w:pos="1445"/>
        </w:tabs>
        <w:ind w:left="144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7A1C85"/>
    <w:multiLevelType w:val="hybridMultilevel"/>
    <w:tmpl w:val="AAAC248C"/>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nsid w:val="149D6F63"/>
    <w:multiLevelType w:val="hybridMultilevel"/>
    <w:tmpl w:val="3D041230"/>
    <w:lvl w:ilvl="0" w:tplc="361ADEAE">
      <w:start w:val="3"/>
      <w:numFmt w:val="decimal"/>
      <w:lvlText w:val="%1."/>
      <w:lvlJc w:val="left"/>
      <w:pPr>
        <w:tabs>
          <w:tab w:val="num" w:pos="1245"/>
        </w:tabs>
        <w:ind w:left="1245" w:hanging="7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745AB89"/>
    <w:multiLevelType w:val="hybridMultilevel"/>
    <w:tmpl w:val="5D73ED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954734A"/>
    <w:multiLevelType w:val="hybridMultilevel"/>
    <w:tmpl w:val="6B786D48"/>
    <w:lvl w:ilvl="0" w:tplc="04190011">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229F7021"/>
    <w:multiLevelType w:val="hybridMultilevel"/>
    <w:tmpl w:val="E49CBD1E"/>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1">
    <w:nsid w:val="2C753782"/>
    <w:multiLevelType w:val="multilevel"/>
    <w:tmpl w:val="40008B12"/>
    <w:lvl w:ilvl="0">
      <w:start w:val="3"/>
      <w:numFmt w:val="decimal"/>
      <w:lvlText w:val="%1."/>
      <w:lvlJc w:val="left"/>
      <w:pPr>
        <w:tabs>
          <w:tab w:val="num" w:pos="1445"/>
        </w:tabs>
        <w:ind w:left="1445" w:hanging="705"/>
      </w:pPr>
      <w:rPr>
        <w:rFonts w:hint="default"/>
      </w:rPr>
    </w:lvl>
    <w:lvl w:ilvl="1">
      <w:start w:val="1"/>
      <w:numFmt w:val="lowerLetter"/>
      <w:lvlText w:val="%2."/>
      <w:lvlJc w:val="left"/>
      <w:pPr>
        <w:tabs>
          <w:tab w:val="num" w:pos="1640"/>
        </w:tabs>
        <w:ind w:left="1640" w:hanging="360"/>
      </w:pPr>
    </w:lvl>
    <w:lvl w:ilvl="2">
      <w:start w:val="1"/>
      <w:numFmt w:val="lowerRoman"/>
      <w:lvlText w:val="%3."/>
      <w:lvlJc w:val="right"/>
      <w:pPr>
        <w:tabs>
          <w:tab w:val="num" w:pos="2360"/>
        </w:tabs>
        <w:ind w:left="2360" w:hanging="180"/>
      </w:pPr>
    </w:lvl>
    <w:lvl w:ilvl="3">
      <w:start w:val="1"/>
      <w:numFmt w:val="decimal"/>
      <w:lvlText w:val="%4."/>
      <w:lvlJc w:val="left"/>
      <w:pPr>
        <w:tabs>
          <w:tab w:val="num" w:pos="3080"/>
        </w:tabs>
        <w:ind w:left="3080" w:hanging="360"/>
      </w:pPr>
    </w:lvl>
    <w:lvl w:ilvl="4">
      <w:start w:val="1"/>
      <w:numFmt w:val="lowerLetter"/>
      <w:lvlText w:val="%5."/>
      <w:lvlJc w:val="left"/>
      <w:pPr>
        <w:tabs>
          <w:tab w:val="num" w:pos="3800"/>
        </w:tabs>
        <w:ind w:left="3800" w:hanging="360"/>
      </w:pPr>
    </w:lvl>
    <w:lvl w:ilvl="5">
      <w:start w:val="1"/>
      <w:numFmt w:val="lowerRoman"/>
      <w:lvlText w:val="%6."/>
      <w:lvlJc w:val="right"/>
      <w:pPr>
        <w:tabs>
          <w:tab w:val="num" w:pos="4520"/>
        </w:tabs>
        <w:ind w:left="4520" w:hanging="180"/>
      </w:pPr>
    </w:lvl>
    <w:lvl w:ilvl="6">
      <w:start w:val="1"/>
      <w:numFmt w:val="decimal"/>
      <w:lvlText w:val="%7."/>
      <w:lvlJc w:val="left"/>
      <w:pPr>
        <w:tabs>
          <w:tab w:val="num" w:pos="5240"/>
        </w:tabs>
        <w:ind w:left="5240" w:hanging="360"/>
      </w:pPr>
    </w:lvl>
    <w:lvl w:ilvl="7">
      <w:start w:val="1"/>
      <w:numFmt w:val="lowerLetter"/>
      <w:lvlText w:val="%8."/>
      <w:lvlJc w:val="left"/>
      <w:pPr>
        <w:tabs>
          <w:tab w:val="num" w:pos="5960"/>
        </w:tabs>
        <w:ind w:left="5960" w:hanging="360"/>
      </w:pPr>
    </w:lvl>
    <w:lvl w:ilvl="8">
      <w:start w:val="1"/>
      <w:numFmt w:val="lowerRoman"/>
      <w:lvlText w:val="%9."/>
      <w:lvlJc w:val="right"/>
      <w:pPr>
        <w:tabs>
          <w:tab w:val="num" w:pos="6680"/>
        </w:tabs>
        <w:ind w:left="6680" w:hanging="180"/>
      </w:pPr>
    </w:lvl>
  </w:abstractNum>
  <w:abstractNum w:abstractNumId="12">
    <w:nsid w:val="2E2F759B"/>
    <w:multiLevelType w:val="hybridMultilevel"/>
    <w:tmpl w:val="3036F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870BAF"/>
    <w:multiLevelType w:val="hybridMultilevel"/>
    <w:tmpl w:val="AEBCDB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3D3BC6"/>
    <w:multiLevelType w:val="hybridMultilevel"/>
    <w:tmpl w:val="BD3E84F2"/>
    <w:lvl w:ilvl="0" w:tplc="0419000F">
      <w:start w:val="1"/>
      <w:numFmt w:val="decimal"/>
      <w:lvlText w:val="%1."/>
      <w:lvlJc w:val="left"/>
      <w:pPr>
        <w:tabs>
          <w:tab w:val="num" w:pos="1986"/>
        </w:tabs>
        <w:ind w:left="1986" w:hanging="360"/>
      </w:pPr>
    </w:lvl>
    <w:lvl w:ilvl="1" w:tplc="04190019" w:tentative="1">
      <w:start w:val="1"/>
      <w:numFmt w:val="lowerLetter"/>
      <w:lvlText w:val="%2."/>
      <w:lvlJc w:val="left"/>
      <w:pPr>
        <w:tabs>
          <w:tab w:val="num" w:pos="2706"/>
        </w:tabs>
        <w:ind w:left="2706" w:hanging="360"/>
      </w:pPr>
    </w:lvl>
    <w:lvl w:ilvl="2" w:tplc="0419001B" w:tentative="1">
      <w:start w:val="1"/>
      <w:numFmt w:val="lowerRoman"/>
      <w:lvlText w:val="%3."/>
      <w:lvlJc w:val="right"/>
      <w:pPr>
        <w:tabs>
          <w:tab w:val="num" w:pos="3426"/>
        </w:tabs>
        <w:ind w:left="3426" w:hanging="180"/>
      </w:pPr>
    </w:lvl>
    <w:lvl w:ilvl="3" w:tplc="0419000F" w:tentative="1">
      <w:start w:val="1"/>
      <w:numFmt w:val="decimal"/>
      <w:lvlText w:val="%4."/>
      <w:lvlJc w:val="left"/>
      <w:pPr>
        <w:tabs>
          <w:tab w:val="num" w:pos="4146"/>
        </w:tabs>
        <w:ind w:left="4146" w:hanging="360"/>
      </w:pPr>
    </w:lvl>
    <w:lvl w:ilvl="4" w:tplc="04190019" w:tentative="1">
      <w:start w:val="1"/>
      <w:numFmt w:val="lowerLetter"/>
      <w:lvlText w:val="%5."/>
      <w:lvlJc w:val="left"/>
      <w:pPr>
        <w:tabs>
          <w:tab w:val="num" w:pos="4866"/>
        </w:tabs>
        <w:ind w:left="4866" w:hanging="360"/>
      </w:pPr>
    </w:lvl>
    <w:lvl w:ilvl="5" w:tplc="0419001B" w:tentative="1">
      <w:start w:val="1"/>
      <w:numFmt w:val="lowerRoman"/>
      <w:lvlText w:val="%6."/>
      <w:lvlJc w:val="right"/>
      <w:pPr>
        <w:tabs>
          <w:tab w:val="num" w:pos="5586"/>
        </w:tabs>
        <w:ind w:left="5586" w:hanging="180"/>
      </w:pPr>
    </w:lvl>
    <w:lvl w:ilvl="6" w:tplc="0419000F" w:tentative="1">
      <w:start w:val="1"/>
      <w:numFmt w:val="decimal"/>
      <w:lvlText w:val="%7."/>
      <w:lvlJc w:val="left"/>
      <w:pPr>
        <w:tabs>
          <w:tab w:val="num" w:pos="6306"/>
        </w:tabs>
        <w:ind w:left="6306" w:hanging="360"/>
      </w:pPr>
    </w:lvl>
    <w:lvl w:ilvl="7" w:tplc="04190019" w:tentative="1">
      <w:start w:val="1"/>
      <w:numFmt w:val="lowerLetter"/>
      <w:lvlText w:val="%8."/>
      <w:lvlJc w:val="left"/>
      <w:pPr>
        <w:tabs>
          <w:tab w:val="num" w:pos="7026"/>
        </w:tabs>
        <w:ind w:left="7026" w:hanging="360"/>
      </w:pPr>
    </w:lvl>
    <w:lvl w:ilvl="8" w:tplc="0419001B" w:tentative="1">
      <w:start w:val="1"/>
      <w:numFmt w:val="lowerRoman"/>
      <w:lvlText w:val="%9."/>
      <w:lvlJc w:val="right"/>
      <w:pPr>
        <w:tabs>
          <w:tab w:val="num" w:pos="7746"/>
        </w:tabs>
        <w:ind w:left="7746" w:hanging="180"/>
      </w:pPr>
    </w:lvl>
  </w:abstractNum>
  <w:abstractNum w:abstractNumId="15">
    <w:nsid w:val="31C4627F"/>
    <w:multiLevelType w:val="hybridMultilevel"/>
    <w:tmpl w:val="BAA4BC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2F6077"/>
    <w:multiLevelType w:val="multilevel"/>
    <w:tmpl w:val="EC70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7044D41"/>
    <w:multiLevelType w:val="hybridMultilevel"/>
    <w:tmpl w:val="F33AAB9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9010A48"/>
    <w:multiLevelType w:val="hybridMultilevel"/>
    <w:tmpl w:val="5C0CB7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AB542E"/>
    <w:multiLevelType w:val="hybridMultilevel"/>
    <w:tmpl w:val="7924BC8A"/>
    <w:lvl w:ilvl="0" w:tplc="113A5F5A">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735744"/>
    <w:multiLevelType w:val="hybridMultilevel"/>
    <w:tmpl w:val="4E42CC8C"/>
    <w:lvl w:ilvl="0" w:tplc="71A07664">
      <w:start w:val="3"/>
      <w:numFmt w:val="none"/>
      <w:lvlText w:val="1."/>
      <w:lvlJc w:val="left"/>
      <w:pPr>
        <w:tabs>
          <w:tab w:val="num" w:pos="1445"/>
        </w:tabs>
        <w:ind w:left="144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D45BBF"/>
    <w:multiLevelType w:val="hybridMultilevel"/>
    <w:tmpl w:val="ECFAF5D8"/>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3F683205"/>
    <w:multiLevelType w:val="hybridMultilevel"/>
    <w:tmpl w:val="2CE01D42"/>
    <w:lvl w:ilvl="0" w:tplc="361ADEAE">
      <w:start w:val="3"/>
      <w:numFmt w:val="decimal"/>
      <w:lvlText w:val="%1."/>
      <w:lvlJc w:val="left"/>
      <w:pPr>
        <w:tabs>
          <w:tab w:val="num" w:pos="885"/>
        </w:tabs>
        <w:ind w:left="885" w:hanging="7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39D26D3"/>
    <w:multiLevelType w:val="multilevel"/>
    <w:tmpl w:val="55A6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6736AD"/>
    <w:multiLevelType w:val="hybridMultilevel"/>
    <w:tmpl w:val="B2F0360C"/>
    <w:lvl w:ilvl="0" w:tplc="5608D2A2">
      <w:start w:val="1"/>
      <w:numFmt w:val="decimal"/>
      <w:lvlText w:val="%1."/>
      <w:lvlJc w:val="left"/>
      <w:pPr>
        <w:tabs>
          <w:tab w:val="num" w:pos="393"/>
        </w:tabs>
        <w:ind w:left="39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C71C00"/>
    <w:multiLevelType w:val="hybridMultilevel"/>
    <w:tmpl w:val="035646C2"/>
    <w:lvl w:ilvl="0" w:tplc="0532CD9A">
      <w:start w:val="1"/>
      <w:numFmt w:val="bullet"/>
      <w:lvlText w:val=""/>
      <w:lvlJc w:val="left"/>
      <w:pPr>
        <w:tabs>
          <w:tab w:val="num" w:pos="1086"/>
        </w:tabs>
        <w:ind w:left="1086" w:hanging="360"/>
      </w:pPr>
      <w:rPr>
        <w:rFonts w:ascii="Symbol" w:hAnsi="Symbol" w:hint="default"/>
      </w:rPr>
    </w:lvl>
    <w:lvl w:ilvl="1" w:tplc="0419000F">
      <w:start w:val="1"/>
      <w:numFmt w:val="decimal"/>
      <w:lvlText w:val="%2."/>
      <w:lvlJc w:val="left"/>
      <w:pPr>
        <w:tabs>
          <w:tab w:val="num" w:pos="1986"/>
        </w:tabs>
        <w:ind w:left="1986" w:hanging="360"/>
      </w:pPr>
      <w:rPr>
        <w:rFonts w:hint="default"/>
      </w:rPr>
    </w:lvl>
    <w:lvl w:ilvl="2" w:tplc="04190005" w:tentative="1">
      <w:start w:val="1"/>
      <w:numFmt w:val="bullet"/>
      <w:lvlText w:val=""/>
      <w:lvlJc w:val="left"/>
      <w:pPr>
        <w:tabs>
          <w:tab w:val="num" w:pos="2706"/>
        </w:tabs>
        <w:ind w:left="2706" w:hanging="360"/>
      </w:pPr>
      <w:rPr>
        <w:rFonts w:ascii="Wingdings" w:hAnsi="Wingdings" w:hint="default"/>
      </w:rPr>
    </w:lvl>
    <w:lvl w:ilvl="3" w:tplc="04190001" w:tentative="1">
      <w:start w:val="1"/>
      <w:numFmt w:val="bullet"/>
      <w:lvlText w:val=""/>
      <w:lvlJc w:val="left"/>
      <w:pPr>
        <w:tabs>
          <w:tab w:val="num" w:pos="3426"/>
        </w:tabs>
        <w:ind w:left="3426" w:hanging="360"/>
      </w:pPr>
      <w:rPr>
        <w:rFonts w:ascii="Symbol" w:hAnsi="Symbol" w:hint="default"/>
      </w:rPr>
    </w:lvl>
    <w:lvl w:ilvl="4" w:tplc="04190003" w:tentative="1">
      <w:start w:val="1"/>
      <w:numFmt w:val="bullet"/>
      <w:lvlText w:val="o"/>
      <w:lvlJc w:val="left"/>
      <w:pPr>
        <w:tabs>
          <w:tab w:val="num" w:pos="4146"/>
        </w:tabs>
        <w:ind w:left="4146" w:hanging="360"/>
      </w:pPr>
      <w:rPr>
        <w:rFonts w:ascii="Courier New" w:hAnsi="Courier New" w:cs="Courier New" w:hint="default"/>
      </w:rPr>
    </w:lvl>
    <w:lvl w:ilvl="5" w:tplc="04190005" w:tentative="1">
      <w:start w:val="1"/>
      <w:numFmt w:val="bullet"/>
      <w:lvlText w:val=""/>
      <w:lvlJc w:val="left"/>
      <w:pPr>
        <w:tabs>
          <w:tab w:val="num" w:pos="4866"/>
        </w:tabs>
        <w:ind w:left="4866" w:hanging="360"/>
      </w:pPr>
      <w:rPr>
        <w:rFonts w:ascii="Wingdings" w:hAnsi="Wingdings" w:hint="default"/>
      </w:rPr>
    </w:lvl>
    <w:lvl w:ilvl="6" w:tplc="04190001" w:tentative="1">
      <w:start w:val="1"/>
      <w:numFmt w:val="bullet"/>
      <w:lvlText w:val=""/>
      <w:lvlJc w:val="left"/>
      <w:pPr>
        <w:tabs>
          <w:tab w:val="num" w:pos="5586"/>
        </w:tabs>
        <w:ind w:left="5586" w:hanging="360"/>
      </w:pPr>
      <w:rPr>
        <w:rFonts w:ascii="Symbol" w:hAnsi="Symbol" w:hint="default"/>
      </w:rPr>
    </w:lvl>
    <w:lvl w:ilvl="7" w:tplc="04190003" w:tentative="1">
      <w:start w:val="1"/>
      <w:numFmt w:val="bullet"/>
      <w:lvlText w:val="o"/>
      <w:lvlJc w:val="left"/>
      <w:pPr>
        <w:tabs>
          <w:tab w:val="num" w:pos="6306"/>
        </w:tabs>
        <w:ind w:left="6306" w:hanging="360"/>
      </w:pPr>
      <w:rPr>
        <w:rFonts w:ascii="Courier New" w:hAnsi="Courier New" w:cs="Courier New" w:hint="default"/>
      </w:rPr>
    </w:lvl>
    <w:lvl w:ilvl="8" w:tplc="04190005" w:tentative="1">
      <w:start w:val="1"/>
      <w:numFmt w:val="bullet"/>
      <w:lvlText w:val=""/>
      <w:lvlJc w:val="left"/>
      <w:pPr>
        <w:tabs>
          <w:tab w:val="num" w:pos="7026"/>
        </w:tabs>
        <w:ind w:left="7026" w:hanging="360"/>
      </w:pPr>
      <w:rPr>
        <w:rFonts w:ascii="Wingdings" w:hAnsi="Wingdings" w:hint="default"/>
      </w:rPr>
    </w:lvl>
  </w:abstractNum>
  <w:abstractNum w:abstractNumId="26">
    <w:nsid w:val="4D062084"/>
    <w:multiLevelType w:val="hybridMultilevel"/>
    <w:tmpl w:val="5BE4B8DC"/>
    <w:lvl w:ilvl="0" w:tplc="71A07664">
      <w:start w:val="3"/>
      <w:numFmt w:val="none"/>
      <w:lvlText w:val="1."/>
      <w:lvlJc w:val="left"/>
      <w:pPr>
        <w:tabs>
          <w:tab w:val="num" w:pos="2185"/>
        </w:tabs>
        <w:ind w:left="2185" w:hanging="705"/>
      </w:pPr>
      <w:rPr>
        <w:rFonts w:hint="default"/>
      </w:rPr>
    </w:lvl>
    <w:lvl w:ilvl="1" w:tplc="04190019" w:tentative="1">
      <w:start w:val="1"/>
      <w:numFmt w:val="lowerLetter"/>
      <w:lvlText w:val="%2."/>
      <w:lvlJc w:val="left"/>
      <w:pPr>
        <w:tabs>
          <w:tab w:val="num" w:pos="2180"/>
        </w:tabs>
        <w:ind w:left="2180" w:hanging="360"/>
      </w:pPr>
    </w:lvl>
    <w:lvl w:ilvl="2" w:tplc="0419001B" w:tentative="1">
      <w:start w:val="1"/>
      <w:numFmt w:val="lowerRoman"/>
      <w:lvlText w:val="%3."/>
      <w:lvlJc w:val="right"/>
      <w:pPr>
        <w:tabs>
          <w:tab w:val="num" w:pos="2900"/>
        </w:tabs>
        <w:ind w:left="2900" w:hanging="180"/>
      </w:pPr>
    </w:lvl>
    <w:lvl w:ilvl="3" w:tplc="0419000F" w:tentative="1">
      <w:start w:val="1"/>
      <w:numFmt w:val="decimal"/>
      <w:lvlText w:val="%4."/>
      <w:lvlJc w:val="left"/>
      <w:pPr>
        <w:tabs>
          <w:tab w:val="num" w:pos="3620"/>
        </w:tabs>
        <w:ind w:left="3620" w:hanging="360"/>
      </w:pPr>
    </w:lvl>
    <w:lvl w:ilvl="4" w:tplc="04190019" w:tentative="1">
      <w:start w:val="1"/>
      <w:numFmt w:val="lowerLetter"/>
      <w:lvlText w:val="%5."/>
      <w:lvlJc w:val="left"/>
      <w:pPr>
        <w:tabs>
          <w:tab w:val="num" w:pos="4340"/>
        </w:tabs>
        <w:ind w:left="4340" w:hanging="360"/>
      </w:pPr>
    </w:lvl>
    <w:lvl w:ilvl="5" w:tplc="0419001B" w:tentative="1">
      <w:start w:val="1"/>
      <w:numFmt w:val="lowerRoman"/>
      <w:lvlText w:val="%6."/>
      <w:lvlJc w:val="right"/>
      <w:pPr>
        <w:tabs>
          <w:tab w:val="num" w:pos="5060"/>
        </w:tabs>
        <w:ind w:left="5060" w:hanging="180"/>
      </w:pPr>
    </w:lvl>
    <w:lvl w:ilvl="6" w:tplc="0419000F" w:tentative="1">
      <w:start w:val="1"/>
      <w:numFmt w:val="decimal"/>
      <w:lvlText w:val="%7."/>
      <w:lvlJc w:val="left"/>
      <w:pPr>
        <w:tabs>
          <w:tab w:val="num" w:pos="5780"/>
        </w:tabs>
        <w:ind w:left="5780" w:hanging="360"/>
      </w:pPr>
    </w:lvl>
    <w:lvl w:ilvl="7" w:tplc="04190019" w:tentative="1">
      <w:start w:val="1"/>
      <w:numFmt w:val="lowerLetter"/>
      <w:lvlText w:val="%8."/>
      <w:lvlJc w:val="left"/>
      <w:pPr>
        <w:tabs>
          <w:tab w:val="num" w:pos="6500"/>
        </w:tabs>
        <w:ind w:left="6500" w:hanging="360"/>
      </w:pPr>
    </w:lvl>
    <w:lvl w:ilvl="8" w:tplc="0419001B" w:tentative="1">
      <w:start w:val="1"/>
      <w:numFmt w:val="lowerRoman"/>
      <w:lvlText w:val="%9."/>
      <w:lvlJc w:val="right"/>
      <w:pPr>
        <w:tabs>
          <w:tab w:val="num" w:pos="7220"/>
        </w:tabs>
        <w:ind w:left="7220" w:hanging="180"/>
      </w:pPr>
    </w:lvl>
  </w:abstractNum>
  <w:abstractNum w:abstractNumId="27">
    <w:nsid w:val="4FC625CE"/>
    <w:multiLevelType w:val="hybridMultilevel"/>
    <w:tmpl w:val="F6E0762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176595B"/>
    <w:multiLevelType w:val="hybridMultilevel"/>
    <w:tmpl w:val="662629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A12988"/>
    <w:multiLevelType w:val="multilevel"/>
    <w:tmpl w:val="E6F8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A36D2D"/>
    <w:multiLevelType w:val="hybridMultilevel"/>
    <w:tmpl w:val="3DC87B12"/>
    <w:lvl w:ilvl="0" w:tplc="BCA24124">
      <w:start w:val="1"/>
      <w:numFmt w:val="bullet"/>
      <w:lvlText w:val=""/>
      <w:lvlJc w:val="left"/>
      <w:pPr>
        <w:tabs>
          <w:tab w:val="num" w:pos="540"/>
        </w:tabs>
        <w:ind w:left="540" w:hanging="360"/>
      </w:pPr>
      <w:rPr>
        <w:rFonts w:ascii="Symbol" w:hAnsi="Symbol" w:hint="default"/>
      </w:rPr>
    </w:lvl>
    <w:lvl w:ilvl="1" w:tplc="CDACC974">
      <w:start w:val="1"/>
      <w:numFmt w:val="bullet"/>
      <w:lvlText w:val=""/>
      <w:lvlJc w:val="left"/>
      <w:pPr>
        <w:tabs>
          <w:tab w:val="num" w:pos="2007"/>
        </w:tabs>
        <w:ind w:left="2007" w:hanging="360"/>
      </w:pPr>
      <w:rPr>
        <w:rFonts w:ascii="Symbol" w:hAnsi="Symbo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nsid w:val="57F52DBE"/>
    <w:multiLevelType w:val="hybridMultilevel"/>
    <w:tmpl w:val="C7B87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820FCD"/>
    <w:multiLevelType w:val="hybridMultilevel"/>
    <w:tmpl w:val="C17C3E9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5D2775A4"/>
    <w:multiLevelType w:val="hybridMultilevel"/>
    <w:tmpl w:val="2E10A1E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EFC42DA"/>
    <w:multiLevelType w:val="multilevel"/>
    <w:tmpl w:val="035646C2"/>
    <w:lvl w:ilvl="0">
      <w:start w:val="1"/>
      <w:numFmt w:val="bullet"/>
      <w:lvlText w:val=""/>
      <w:lvlJc w:val="left"/>
      <w:pPr>
        <w:tabs>
          <w:tab w:val="num" w:pos="1086"/>
        </w:tabs>
        <w:ind w:left="1086" w:hanging="360"/>
      </w:pPr>
      <w:rPr>
        <w:rFonts w:ascii="Symbol" w:hAnsi="Symbol" w:hint="default"/>
      </w:rPr>
    </w:lvl>
    <w:lvl w:ilvl="1">
      <w:start w:val="1"/>
      <w:numFmt w:val="decimal"/>
      <w:lvlText w:val="%2."/>
      <w:lvlJc w:val="left"/>
      <w:pPr>
        <w:tabs>
          <w:tab w:val="num" w:pos="1986"/>
        </w:tabs>
        <w:ind w:left="1986" w:hanging="360"/>
      </w:pPr>
      <w:rPr>
        <w:rFonts w:hint="default"/>
      </w:rPr>
    </w:lvl>
    <w:lvl w:ilvl="2">
      <w:start w:val="1"/>
      <w:numFmt w:val="bullet"/>
      <w:lvlText w:val=""/>
      <w:lvlJc w:val="left"/>
      <w:pPr>
        <w:tabs>
          <w:tab w:val="num" w:pos="2706"/>
        </w:tabs>
        <w:ind w:left="2706" w:hanging="360"/>
      </w:pPr>
      <w:rPr>
        <w:rFonts w:ascii="Wingdings" w:hAnsi="Wingdings" w:hint="default"/>
      </w:rPr>
    </w:lvl>
    <w:lvl w:ilvl="3">
      <w:start w:val="1"/>
      <w:numFmt w:val="bullet"/>
      <w:lvlText w:val=""/>
      <w:lvlJc w:val="left"/>
      <w:pPr>
        <w:tabs>
          <w:tab w:val="num" w:pos="3426"/>
        </w:tabs>
        <w:ind w:left="3426" w:hanging="360"/>
      </w:pPr>
      <w:rPr>
        <w:rFonts w:ascii="Symbol" w:hAnsi="Symbol" w:hint="default"/>
      </w:rPr>
    </w:lvl>
    <w:lvl w:ilvl="4">
      <w:start w:val="1"/>
      <w:numFmt w:val="bullet"/>
      <w:lvlText w:val="o"/>
      <w:lvlJc w:val="left"/>
      <w:pPr>
        <w:tabs>
          <w:tab w:val="num" w:pos="4146"/>
        </w:tabs>
        <w:ind w:left="4146" w:hanging="360"/>
      </w:pPr>
      <w:rPr>
        <w:rFonts w:ascii="Courier New" w:hAnsi="Courier New" w:cs="Courier New" w:hint="default"/>
      </w:rPr>
    </w:lvl>
    <w:lvl w:ilvl="5">
      <w:start w:val="1"/>
      <w:numFmt w:val="bullet"/>
      <w:lvlText w:val=""/>
      <w:lvlJc w:val="left"/>
      <w:pPr>
        <w:tabs>
          <w:tab w:val="num" w:pos="4866"/>
        </w:tabs>
        <w:ind w:left="4866" w:hanging="360"/>
      </w:pPr>
      <w:rPr>
        <w:rFonts w:ascii="Wingdings" w:hAnsi="Wingdings" w:hint="default"/>
      </w:rPr>
    </w:lvl>
    <w:lvl w:ilvl="6">
      <w:start w:val="1"/>
      <w:numFmt w:val="bullet"/>
      <w:lvlText w:val=""/>
      <w:lvlJc w:val="left"/>
      <w:pPr>
        <w:tabs>
          <w:tab w:val="num" w:pos="5586"/>
        </w:tabs>
        <w:ind w:left="5586" w:hanging="360"/>
      </w:pPr>
      <w:rPr>
        <w:rFonts w:ascii="Symbol" w:hAnsi="Symbol" w:hint="default"/>
      </w:rPr>
    </w:lvl>
    <w:lvl w:ilvl="7">
      <w:start w:val="1"/>
      <w:numFmt w:val="bullet"/>
      <w:lvlText w:val="o"/>
      <w:lvlJc w:val="left"/>
      <w:pPr>
        <w:tabs>
          <w:tab w:val="num" w:pos="6306"/>
        </w:tabs>
        <w:ind w:left="6306" w:hanging="360"/>
      </w:pPr>
      <w:rPr>
        <w:rFonts w:ascii="Courier New" w:hAnsi="Courier New" w:cs="Courier New" w:hint="default"/>
      </w:rPr>
    </w:lvl>
    <w:lvl w:ilvl="8">
      <w:start w:val="1"/>
      <w:numFmt w:val="bullet"/>
      <w:lvlText w:val=""/>
      <w:lvlJc w:val="left"/>
      <w:pPr>
        <w:tabs>
          <w:tab w:val="num" w:pos="7026"/>
        </w:tabs>
        <w:ind w:left="7026" w:hanging="360"/>
      </w:pPr>
      <w:rPr>
        <w:rFonts w:ascii="Wingdings" w:hAnsi="Wingdings" w:hint="default"/>
      </w:rPr>
    </w:lvl>
  </w:abstractNum>
  <w:abstractNum w:abstractNumId="35">
    <w:nsid w:val="604B6AA1"/>
    <w:multiLevelType w:val="hybridMultilevel"/>
    <w:tmpl w:val="D2AA5F9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1E2697F"/>
    <w:multiLevelType w:val="hybridMultilevel"/>
    <w:tmpl w:val="01963958"/>
    <w:lvl w:ilvl="0" w:tplc="5608D2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767"/>
        </w:tabs>
        <w:ind w:left="1767" w:hanging="360"/>
      </w:pPr>
    </w:lvl>
    <w:lvl w:ilvl="2" w:tplc="0419001B" w:tentative="1">
      <w:start w:val="1"/>
      <w:numFmt w:val="lowerRoman"/>
      <w:lvlText w:val="%3."/>
      <w:lvlJc w:val="right"/>
      <w:pPr>
        <w:tabs>
          <w:tab w:val="num" w:pos="2487"/>
        </w:tabs>
        <w:ind w:left="2487" w:hanging="180"/>
      </w:pPr>
    </w:lvl>
    <w:lvl w:ilvl="3" w:tplc="0419000F" w:tentative="1">
      <w:start w:val="1"/>
      <w:numFmt w:val="decimal"/>
      <w:lvlText w:val="%4."/>
      <w:lvlJc w:val="left"/>
      <w:pPr>
        <w:tabs>
          <w:tab w:val="num" w:pos="3207"/>
        </w:tabs>
        <w:ind w:left="3207" w:hanging="360"/>
      </w:pPr>
    </w:lvl>
    <w:lvl w:ilvl="4" w:tplc="04190019" w:tentative="1">
      <w:start w:val="1"/>
      <w:numFmt w:val="lowerLetter"/>
      <w:lvlText w:val="%5."/>
      <w:lvlJc w:val="left"/>
      <w:pPr>
        <w:tabs>
          <w:tab w:val="num" w:pos="3927"/>
        </w:tabs>
        <w:ind w:left="3927" w:hanging="360"/>
      </w:pPr>
    </w:lvl>
    <w:lvl w:ilvl="5" w:tplc="0419001B" w:tentative="1">
      <w:start w:val="1"/>
      <w:numFmt w:val="lowerRoman"/>
      <w:lvlText w:val="%6."/>
      <w:lvlJc w:val="right"/>
      <w:pPr>
        <w:tabs>
          <w:tab w:val="num" w:pos="4647"/>
        </w:tabs>
        <w:ind w:left="4647" w:hanging="180"/>
      </w:pPr>
    </w:lvl>
    <w:lvl w:ilvl="6" w:tplc="0419000F" w:tentative="1">
      <w:start w:val="1"/>
      <w:numFmt w:val="decimal"/>
      <w:lvlText w:val="%7."/>
      <w:lvlJc w:val="left"/>
      <w:pPr>
        <w:tabs>
          <w:tab w:val="num" w:pos="5367"/>
        </w:tabs>
        <w:ind w:left="5367" w:hanging="360"/>
      </w:pPr>
    </w:lvl>
    <w:lvl w:ilvl="7" w:tplc="04190019" w:tentative="1">
      <w:start w:val="1"/>
      <w:numFmt w:val="lowerLetter"/>
      <w:lvlText w:val="%8."/>
      <w:lvlJc w:val="left"/>
      <w:pPr>
        <w:tabs>
          <w:tab w:val="num" w:pos="6087"/>
        </w:tabs>
        <w:ind w:left="6087" w:hanging="360"/>
      </w:pPr>
    </w:lvl>
    <w:lvl w:ilvl="8" w:tplc="0419001B" w:tentative="1">
      <w:start w:val="1"/>
      <w:numFmt w:val="lowerRoman"/>
      <w:lvlText w:val="%9."/>
      <w:lvlJc w:val="right"/>
      <w:pPr>
        <w:tabs>
          <w:tab w:val="num" w:pos="6807"/>
        </w:tabs>
        <w:ind w:left="6807" w:hanging="180"/>
      </w:pPr>
    </w:lvl>
  </w:abstractNum>
  <w:abstractNum w:abstractNumId="37">
    <w:nsid w:val="67A73410"/>
    <w:multiLevelType w:val="hybridMultilevel"/>
    <w:tmpl w:val="3350F4A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8">
    <w:nsid w:val="6A254B64"/>
    <w:multiLevelType w:val="hybridMultilevel"/>
    <w:tmpl w:val="0E5638FA"/>
    <w:lvl w:ilvl="0" w:tplc="71A07664">
      <w:start w:val="3"/>
      <w:numFmt w:val="none"/>
      <w:lvlText w:val="1."/>
      <w:lvlJc w:val="left"/>
      <w:pPr>
        <w:tabs>
          <w:tab w:val="num" w:pos="1445"/>
        </w:tabs>
        <w:ind w:left="144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B9452C9"/>
    <w:multiLevelType w:val="multilevel"/>
    <w:tmpl w:val="AB3CB34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6C1A7598"/>
    <w:multiLevelType w:val="hybridMultilevel"/>
    <w:tmpl w:val="48E84D1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0BD4A64"/>
    <w:multiLevelType w:val="hybridMultilevel"/>
    <w:tmpl w:val="323CA11A"/>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42">
    <w:nsid w:val="74467B63"/>
    <w:multiLevelType w:val="hybridMultilevel"/>
    <w:tmpl w:val="C94603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6C11DAB"/>
    <w:multiLevelType w:val="hybridMultilevel"/>
    <w:tmpl w:val="BABE9DBA"/>
    <w:lvl w:ilvl="0" w:tplc="0419000F">
      <w:start w:val="1"/>
      <w:numFmt w:val="decimal"/>
      <w:lvlText w:val="%1."/>
      <w:lvlJc w:val="left"/>
      <w:pPr>
        <w:tabs>
          <w:tab w:val="num" w:pos="1986"/>
        </w:tabs>
        <w:ind w:left="1986" w:hanging="360"/>
      </w:pPr>
    </w:lvl>
    <w:lvl w:ilvl="1" w:tplc="04190019" w:tentative="1">
      <w:start w:val="1"/>
      <w:numFmt w:val="lowerLetter"/>
      <w:lvlText w:val="%2."/>
      <w:lvlJc w:val="left"/>
      <w:pPr>
        <w:tabs>
          <w:tab w:val="num" w:pos="2706"/>
        </w:tabs>
        <w:ind w:left="2706" w:hanging="360"/>
      </w:pPr>
    </w:lvl>
    <w:lvl w:ilvl="2" w:tplc="0419001B" w:tentative="1">
      <w:start w:val="1"/>
      <w:numFmt w:val="lowerRoman"/>
      <w:lvlText w:val="%3."/>
      <w:lvlJc w:val="right"/>
      <w:pPr>
        <w:tabs>
          <w:tab w:val="num" w:pos="3426"/>
        </w:tabs>
        <w:ind w:left="3426" w:hanging="180"/>
      </w:pPr>
    </w:lvl>
    <w:lvl w:ilvl="3" w:tplc="0419000F" w:tentative="1">
      <w:start w:val="1"/>
      <w:numFmt w:val="decimal"/>
      <w:lvlText w:val="%4."/>
      <w:lvlJc w:val="left"/>
      <w:pPr>
        <w:tabs>
          <w:tab w:val="num" w:pos="4146"/>
        </w:tabs>
        <w:ind w:left="4146" w:hanging="360"/>
      </w:pPr>
    </w:lvl>
    <w:lvl w:ilvl="4" w:tplc="04190019" w:tentative="1">
      <w:start w:val="1"/>
      <w:numFmt w:val="lowerLetter"/>
      <w:lvlText w:val="%5."/>
      <w:lvlJc w:val="left"/>
      <w:pPr>
        <w:tabs>
          <w:tab w:val="num" w:pos="4866"/>
        </w:tabs>
        <w:ind w:left="4866" w:hanging="360"/>
      </w:pPr>
    </w:lvl>
    <w:lvl w:ilvl="5" w:tplc="0419001B" w:tentative="1">
      <w:start w:val="1"/>
      <w:numFmt w:val="lowerRoman"/>
      <w:lvlText w:val="%6."/>
      <w:lvlJc w:val="right"/>
      <w:pPr>
        <w:tabs>
          <w:tab w:val="num" w:pos="5586"/>
        </w:tabs>
        <w:ind w:left="5586" w:hanging="180"/>
      </w:pPr>
    </w:lvl>
    <w:lvl w:ilvl="6" w:tplc="0419000F" w:tentative="1">
      <w:start w:val="1"/>
      <w:numFmt w:val="decimal"/>
      <w:lvlText w:val="%7."/>
      <w:lvlJc w:val="left"/>
      <w:pPr>
        <w:tabs>
          <w:tab w:val="num" w:pos="6306"/>
        </w:tabs>
        <w:ind w:left="6306" w:hanging="360"/>
      </w:pPr>
    </w:lvl>
    <w:lvl w:ilvl="7" w:tplc="04190019" w:tentative="1">
      <w:start w:val="1"/>
      <w:numFmt w:val="lowerLetter"/>
      <w:lvlText w:val="%8."/>
      <w:lvlJc w:val="left"/>
      <w:pPr>
        <w:tabs>
          <w:tab w:val="num" w:pos="7026"/>
        </w:tabs>
        <w:ind w:left="7026" w:hanging="360"/>
      </w:pPr>
    </w:lvl>
    <w:lvl w:ilvl="8" w:tplc="0419001B" w:tentative="1">
      <w:start w:val="1"/>
      <w:numFmt w:val="lowerRoman"/>
      <w:lvlText w:val="%9."/>
      <w:lvlJc w:val="right"/>
      <w:pPr>
        <w:tabs>
          <w:tab w:val="num" w:pos="7746"/>
        </w:tabs>
        <w:ind w:left="7746" w:hanging="180"/>
      </w:pPr>
    </w:lvl>
  </w:abstractNum>
  <w:abstractNum w:abstractNumId="44">
    <w:nsid w:val="76C95950"/>
    <w:multiLevelType w:val="multilevel"/>
    <w:tmpl w:val="5610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A6F3FB2"/>
    <w:multiLevelType w:val="hybridMultilevel"/>
    <w:tmpl w:val="8E7E057E"/>
    <w:lvl w:ilvl="0" w:tplc="361ADEAE">
      <w:start w:val="3"/>
      <w:numFmt w:val="decimal"/>
      <w:lvlText w:val="%1."/>
      <w:lvlJc w:val="left"/>
      <w:pPr>
        <w:tabs>
          <w:tab w:val="num" w:pos="1445"/>
        </w:tabs>
        <w:ind w:left="1445" w:hanging="705"/>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46">
    <w:nsid w:val="7FD74042"/>
    <w:multiLevelType w:val="hybridMultilevel"/>
    <w:tmpl w:val="C80603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29"/>
  </w:num>
  <w:num w:numId="4">
    <w:abstractNumId w:val="23"/>
  </w:num>
  <w:num w:numId="5">
    <w:abstractNumId w:val="27"/>
  </w:num>
  <w:num w:numId="6">
    <w:abstractNumId w:val="19"/>
  </w:num>
  <w:num w:numId="7">
    <w:abstractNumId w:val="4"/>
  </w:num>
  <w:num w:numId="8">
    <w:abstractNumId w:val="46"/>
  </w:num>
  <w:num w:numId="9">
    <w:abstractNumId w:val="40"/>
  </w:num>
  <w:num w:numId="10">
    <w:abstractNumId w:val="18"/>
  </w:num>
  <w:num w:numId="11">
    <w:abstractNumId w:val="17"/>
  </w:num>
  <w:num w:numId="12">
    <w:abstractNumId w:val="42"/>
  </w:num>
  <w:num w:numId="13">
    <w:abstractNumId w:val="0"/>
  </w:num>
  <w:num w:numId="14">
    <w:abstractNumId w:val="33"/>
  </w:num>
  <w:num w:numId="15">
    <w:abstractNumId w:val="28"/>
  </w:num>
  <w:num w:numId="16">
    <w:abstractNumId w:val="39"/>
  </w:num>
  <w:num w:numId="17">
    <w:abstractNumId w:val="16"/>
  </w:num>
  <w:num w:numId="18">
    <w:abstractNumId w:val="44"/>
  </w:num>
  <w:num w:numId="19">
    <w:abstractNumId w:val="6"/>
  </w:num>
  <w:num w:numId="20">
    <w:abstractNumId w:val="15"/>
  </w:num>
  <w:num w:numId="21">
    <w:abstractNumId w:val="10"/>
  </w:num>
  <w:num w:numId="22">
    <w:abstractNumId w:val="41"/>
  </w:num>
  <w:num w:numId="23">
    <w:abstractNumId w:val="21"/>
  </w:num>
  <w:num w:numId="24">
    <w:abstractNumId w:val="13"/>
  </w:num>
  <w:num w:numId="25">
    <w:abstractNumId w:val="37"/>
  </w:num>
  <w:num w:numId="26">
    <w:abstractNumId w:val="12"/>
  </w:num>
  <w:num w:numId="27">
    <w:abstractNumId w:val="24"/>
  </w:num>
  <w:num w:numId="28">
    <w:abstractNumId w:val="36"/>
  </w:num>
  <w:num w:numId="29">
    <w:abstractNumId w:val="30"/>
  </w:num>
  <w:num w:numId="30">
    <w:abstractNumId w:val="35"/>
  </w:num>
  <w:num w:numId="31">
    <w:abstractNumId w:val="3"/>
  </w:num>
  <w:num w:numId="32">
    <w:abstractNumId w:val="9"/>
  </w:num>
  <w:num w:numId="33">
    <w:abstractNumId w:val="25"/>
  </w:num>
  <w:num w:numId="34">
    <w:abstractNumId w:val="31"/>
  </w:num>
  <w:num w:numId="35">
    <w:abstractNumId w:val="32"/>
  </w:num>
  <w:num w:numId="36">
    <w:abstractNumId w:val="7"/>
  </w:num>
  <w:num w:numId="37">
    <w:abstractNumId w:val="22"/>
  </w:num>
  <w:num w:numId="38">
    <w:abstractNumId w:val="45"/>
  </w:num>
  <w:num w:numId="39">
    <w:abstractNumId w:val="2"/>
  </w:num>
  <w:num w:numId="40">
    <w:abstractNumId w:val="11"/>
  </w:num>
  <w:num w:numId="41">
    <w:abstractNumId w:val="20"/>
  </w:num>
  <w:num w:numId="42">
    <w:abstractNumId w:val="26"/>
  </w:num>
  <w:num w:numId="43">
    <w:abstractNumId w:val="5"/>
  </w:num>
  <w:num w:numId="44">
    <w:abstractNumId w:val="38"/>
  </w:num>
  <w:num w:numId="45">
    <w:abstractNumId w:val="34"/>
  </w:num>
  <w:num w:numId="46">
    <w:abstractNumId w:val="43"/>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noPunctuationKerning/>
  <w:characterSpacingControl w:val="doNotCompress"/>
  <w:footnotePr>
    <w:footnote w:id="0"/>
    <w:footnote w:id="1"/>
  </w:footnotePr>
  <w:endnotePr>
    <w:endnote w:id="0"/>
    <w:endnote w:id="1"/>
  </w:endnotePr>
  <w:compat/>
  <w:rsids>
    <w:rsidRoot w:val="009C2F8A"/>
    <w:rsid w:val="000124D8"/>
    <w:rsid w:val="00012A6C"/>
    <w:rsid w:val="000741E4"/>
    <w:rsid w:val="00085CB1"/>
    <w:rsid w:val="000A424E"/>
    <w:rsid w:val="000D3019"/>
    <w:rsid w:val="000D6545"/>
    <w:rsid w:val="000E30EA"/>
    <w:rsid w:val="0011628B"/>
    <w:rsid w:val="00140AA6"/>
    <w:rsid w:val="00146B39"/>
    <w:rsid w:val="0015035B"/>
    <w:rsid w:val="0017455E"/>
    <w:rsid w:val="001A5288"/>
    <w:rsid w:val="001A7664"/>
    <w:rsid w:val="001E3738"/>
    <w:rsid w:val="00251117"/>
    <w:rsid w:val="00270F27"/>
    <w:rsid w:val="00274358"/>
    <w:rsid w:val="002B784F"/>
    <w:rsid w:val="00355354"/>
    <w:rsid w:val="0039173D"/>
    <w:rsid w:val="003C1B5E"/>
    <w:rsid w:val="003C7958"/>
    <w:rsid w:val="004346AD"/>
    <w:rsid w:val="004456B3"/>
    <w:rsid w:val="004471BE"/>
    <w:rsid w:val="004A525B"/>
    <w:rsid w:val="004D1217"/>
    <w:rsid w:val="00531557"/>
    <w:rsid w:val="00541C52"/>
    <w:rsid w:val="00577ED9"/>
    <w:rsid w:val="00584F7E"/>
    <w:rsid w:val="0059348B"/>
    <w:rsid w:val="005D0D44"/>
    <w:rsid w:val="005D764C"/>
    <w:rsid w:val="006557DA"/>
    <w:rsid w:val="00670385"/>
    <w:rsid w:val="006976D9"/>
    <w:rsid w:val="006A6D23"/>
    <w:rsid w:val="00707D91"/>
    <w:rsid w:val="007409A6"/>
    <w:rsid w:val="007C5937"/>
    <w:rsid w:val="007D1DB8"/>
    <w:rsid w:val="007F3E4C"/>
    <w:rsid w:val="00827DE1"/>
    <w:rsid w:val="00832BF0"/>
    <w:rsid w:val="00834510"/>
    <w:rsid w:val="008631EF"/>
    <w:rsid w:val="008B4501"/>
    <w:rsid w:val="008D2EC9"/>
    <w:rsid w:val="0091779A"/>
    <w:rsid w:val="00926A81"/>
    <w:rsid w:val="009A0E40"/>
    <w:rsid w:val="009C2F8A"/>
    <w:rsid w:val="009C505E"/>
    <w:rsid w:val="009E788C"/>
    <w:rsid w:val="009F163B"/>
    <w:rsid w:val="009F2B44"/>
    <w:rsid w:val="00A265C3"/>
    <w:rsid w:val="00A95AE9"/>
    <w:rsid w:val="00A975FA"/>
    <w:rsid w:val="00AC6DE9"/>
    <w:rsid w:val="00AD52AF"/>
    <w:rsid w:val="00AF765A"/>
    <w:rsid w:val="00B02A32"/>
    <w:rsid w:val="00B11E83"/>
    <w:rsid w:val="00B357C7"/>
    <w:rsid w:val="00B95E1B"/>
    <w:rsid w:val="00BB3A11"/>
    <w:rsid w:val="00BC6E3C"/>
    <w:rsid w:val="00BD46EA"/>
    <w:rsid w:val="00BF34F8"/>
    <w:rsid w:val="00CF0D82"/>
    <w:rsid w:val="00D01885"/>
    <w:rsid w:val="00D2419E"/>
    <w:rsid w:val="00D241AF"/>
    <w:rsid w:val="00D6713F"/>
    <w:rsid w:val="00DD4A33"/>
    <w:rsid w:val="00E014D3"/>
    <w:rsid w:val="00E22ECB"/>
    <w:rsid w:val="00E239CE"/>
    <w:rsid w:val="00E42985"/>
    <w:rsid w:val="00E86A08"/>
    <w:rsid w:val="00EC5494"/>
    <w:rsid w:val="00FB008A"/>
    <w:rsid w:val="00FB5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71BE"/>
    <w:rPr>
      <w:sz w:val="24"/>
      <w:szCs w:val="24"/>
    </w:rPr>
  </w:style>
  <w:style w:type="paragraph" w:styleId="1">
    <w:name w:val="heading 1"/>
    <w:basedOn w:val="a"/>
    <w:next w:val="a"/>
    <w:qFormat/>
    <w:rsid w:val="00E239CE"/>
    <w:pPr>
      <w:keepNext/>
      <w:spacing w:before="240" w:after="60"/>
      <w:outlineLvl w:val="0"/>
    </w:pPr>
    <w:rPr>
      <w:rFonts w:ascii="Arial" w:hAnsi="Arial" w:cs="Arial"/>
      <w:b/>
      <w:bCs/>
      <w:kern w:val="32"/>
      <w:sz w:val="32"/>
      <w:szCs w:val="32"/>
    </w:rPr>
  </w:style>
  <w:style w:type="paragraph" w:styleId="2">
    <w:name w:val="heading 2"/>
    <w:basedOn w:val="a"/>
    <w:next w:val="a"/>
    <w:qFormat/>
    <w:rsid w:val="00E239C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471B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471BE"/>
    <w:pPr>
      <w:jc w:val="both"/>
    </w:pPr>
  </w:style>
  <w:style w:type="paragraph" w:styleId="31">
    <w:name w:val="Body Text Indent 3"/>
    <w:basedOn w:val="a"/>
    <w:rsid w:val="004471BE"/>
    <w:pPr>
      <w:spacing w:after="120"/>
      <w:ind w:left="283"/>
    </w:pPr>
    <w:rPr>
      <w:sz w:val="16"/>
      <w:szCs w:val="16"/>
    </w:rPr>
  </w:style>
  <w:style w:type="paragraph" w:styleId="a4">
    <w:name w:val="Normal (Web)"/>
    <w:basedOn w:val="a"/>
    <w:rsid w:val="004471BE"/>
    <w:pPr>
      <w:spacing w:before="100" w:beforeAutospacing="1" w:after="100" w:afterAutospacing="1"/>
    </w:pPr>
  </w:style>
  <w:style w:type="paragraph" w:styleId="a5">
    <w:name w:val="Plain Text"/>
    <w:basedOn w:val="a"/>
    <w:rsid w:val="004471BE"/>
    <w:pPr>
      <w:spacing w:before="100" w:beforeAutospacing="1" w:after="100" w:afterAutospacing="1"/>
    </w:pPr>
  </w:style>
  <w:style w:type="paragraph" w:customStyle="1" w:styleId="a6">
    <w:name w:val="......."/>
    <w:basedOn w:val="a"/>
    <w:next w:val="a"/>
    <w:rsid w:val="004471BE"/>
    <w:pPr>
      <w:autoSpaceDE w:val="0"/>
      <w:autoSpaceDN w:val="0"/>
      <w:adjustRightInd w:val="0"/>
    </w:pPr>
  </w:style>
  <w:style w:type="paragraph" w:customStyle="1" w:styleId="Default">
    <w:name w:val="Default"/>
    <w:rsid w:val="004471BE"/>
    <w:pPr>
      <w:autoSpaceDE w:val="0"/>
      <w:autoSpaceDN w:val="0"/>
      <w:adjustRightInd w:val="0"/>
    </w:pPr>
    <w:rPr>
      <w:color w:val="000000"/>
      <w:sz w:val="24"/>
      <w:szCs w:val="24"/>
    </w:rPr>
  </w:style>
  <w:style w:type="paragraph" w:styleId="20">
    <w:name w:val="Body Text 2"/>
    <w:basedOn w:val="a"/>
    <w:rsid w:val="004471BE"/>
    <w:pPr>
      <w:jc w:val="both"/>
    </w:pPr>
    <w:rPr>
      <w:rFonts w:ascii="Arial" w:hAnsi="Arial" w:cs="Arial"/>
      <w:sz w:val="20"/>
    </w:rPr>
  </w:style>
  <w:style w:type="paragraph" w:styleId="32">
    <w:name w:val="Body Text 3"/>
    <w:basedOn w:val="a"/>
    <w:rsid w:val="004471BE"/>
    <w:pPr>
      <w:spacing w:line="360" w:lineRule="auto"/>
      <w:jc w:val="center"/>
    </w:pPr>
    <w:rPr>
      <w:b/>
      <w:sz w:val="36"/>
      <w:szCs w:val="32"/>
    </w:rPr>
  </w:style>
  <w:style w:type="paragraph" w:styleId="10">
    <w:name w:val="toc 1"/>
    <w:basedOn w:val="a"/>
    <w:next w:val="a"/>
    <w:autoRedefine/>
    <w:semiHidden/>
    <w:rsid w:val="004471BE"/>
  </w:style>
  <w:style w:type="paragraph" w:styleId="21">
    <w:name w:val="toc 2"/>
    <w:basedOn w:val="a"/>
    <w:next w:val="a"/>
    <w:autoRedefine/>
    <w:semiHidden/>
    <w:rsid w:val="004471BE"/>
    <w:pPr>
      <w:ind w:left="240"/>
    </w:pPr>
  </w:style>
  <w:style w:type="paragraph" w:styleId="33">
    <w:name w:val="toc 3"/>
    <w:basedOn w:val="a"/>
    <w:next w:val="a"/>
    <w:autoRedefine/>
    <w:uiPriority w:val="39"/>
    <w:rsid w:val="00AC6DE9"/>
    <w:pPr>
      <w:tabs>
        <w:tab w:val="right" w:leader="dot" w:pos="6631"/>
      </w:tabs>
      <w:spacing w:line="360" w:lineRule="auto"/>
      <w:jc w:val="both"/>
    </w:pPr>
    <w:rPr>
      <w:rFonts w:ascii="Arial" w:hAnsi="Arial" w:cs="Arial"/>
      <w:noProof/>
      <w:sz w:val="20"/>
      <w:szCs w:val="20"/>
    </w:rPr>
  </w:style>
  <w:style w:type="paragraph" w:styleId="4">
    <w:name w:val="toc 4"/>
    <w:basedOn w:val="a"/>
    <w:next w:val="a"/>
    <w:autoRedefine/>
    <w:semiHidden/>
    <w:rsid w:val="004471BE"/>
    <w:pPr>
      <w:ind w:left="720"/>
    </w:pPr>
  </w:style>
  <w:style w:type="paragraph" w:styleId="5">
    <w:name w:val="toc 5"/>
    <w:basedOn w:val="a"/>
    <w:next w:val="a"/>
    <w:autoRedefine/>
    <w:semiHidden/>
    <w:rsid w:val="004471BE"/>
    <w:pPr>
      <w:ind w:left="960"/>
    </w:pPr>
  </w:style>
  <w:style w:type="paragraph" w:styleId="6">
    <w:name w:val="toc 6"/>
    <w:basedOn w:val="a"/>
    <w:next w:val="a"/>
    <w:autoRedefine/>
    <w:semiHidden/>
    <w:rsid w:val="004471BE"/>
    <w:pPr>
      <w:ind w:left="1200"/>
    </w:pPr>
  </w:style>
  <w:style w:type="paragraph" w:styleId="7">
    <w:name w:val="toc 7"/>
    <w:basedOn w:val="a"/>
    <w:next w:val="a"/>
    <w:autoRedefine/>
    <w:semiHidden/>
    <w:rsid w:val="004471BE"/>
    <w:pPr>
      <w:ind w:left="1440"/>
    </w:pPr>
  </w:style>
  <w:style w:type="paragraph" w:styleId="8">
    <w:name w:val="toc 8"/>
    <w:basedOn w:val="a"/>
    <w:next w:val="a"/>
    <w:autoRedefine/>
    <w:semiHidden/>
    <w:rsid w:val="004471BE"/>
    <w:pPr>
      <w:ind w:left="1680"/>
    </w:pPr>
  </w:style>
  <w:style w:type="paragraph" w:styleId="9">
    <w:name w:val="toc 9"/>
    <w:basedOn w:val="a"/>
    <w:next w:val="a"/>
    <w:autoRedefine/>
    <w:semiHidden/>
    <w:rsid w:val="004471BE"/>
    <w:pPr>
      <w:ind w:left="1920"/>
    </w:pPr>
  </w:style>
  <w:style w:type="character" w:styleId="a7">
    <w:name w:val="Hyperlink"/>
    <w:basedOn w:val="a0"/>
    <w:uiPriority w:val="99"/>
    <w:rsid w:val="004471BE"/>
    <w:rPr>
      <w:color w:val="0000FF"/>
      <w:u w:val="single"/>
    </w:rPr>
  </w:style>
  <w:style w:type="character" w:styleId="a8">
    <w:name w:val="Strong"/>
    <w:basedOn w:val="a0"/>
    <w:qFormat/>
    <w:rsid w:val="000741E4"/>
    <w:rPr>
      <w:b/>
      <w:bCs/>
    </w:rPr>
  </w:style>
  <w:style w:type="character" w:styleId="a9">
    <w:name w:val="Emphasis"/>
    <w:basedOn w:val="a0"/>
    <w:qFormat/>
    <w:rsid w:val="000741E4"/>
    <w:rPr>
      <w:i/>
      <w:iCs/>
    </w:rPr>
  </w:style>
  <w:style w:type="paragraph" w:customStyle="1" w:styleId="bodytext2">
    <w:name w:val="bodytext2"/>
    <w:basedOn w:val="a"/>
    <w:rsid w:val="00E239CE"/>
    <w:pPr>
      <w:overflowPunct w:val="0"/>
      <w:ind w:firstLine="350"/>
      <w:jc w:val="both"/>
    </w:pPr>
    <w:rPr>
      <w:sz w:val="20"/>
      <w:szCs w:val="20"/>
    </w:rPr>
  </w:style>
  <w:style w:type="character" w:customStyle="1" w:styleId="30">
    <w:name w:val="Заголовок 3 Знак"/>
    <w:basedOn w:val="a0"/>
    <w:link w:val="3"/>
    <w:rsid w:val="0015035B"/>
    <w:rPr>
      <w:rFonts w:ascii="Arial" w:hAnsi="Arial" w:cs="Arial"/>
      <w:b/>
      <w:bCs/>
      <w:sz w:val="26"/>
      <w:szCs w:val="26"/>
      <w:lang w:val="ru-RU" w:eastAsia="ru-RU" w:bidi="ar-SA"/>
    </w:rPr>
  </w:style>
  <w:style w:type="paragraph" w:styleId="aa">
    <w:name w:val="header"/>
    <w:basedOn w:val="a"/>
    <w:rsid w:val="00274358"/>
    <w:pPr>
      <w:tabs>
        <w:tab w:val="center" w:pos="4677"/>
        <w:tab w:val="right" w:pos="9355"/>
      </w:tabs>
    </w:pPr>
  </w:style>
  <w:style w:type="character" w:styleId="ab">
    <w:name w:val="page number"/>
    <w:basedOn w:val="a0"/>
    <w:rsid w:val="00274358"/>
  </w:style>
  <w:style w:type="paragraph" w:styleId="ac">
    <w:name w:val="footer"/>
    <w:basedOn w:val="a"/>
    <w:rsid w:val="00274358"/>
    <w:pPr>
      <w:tabs>
        <w:tab w:val="center" w:pos="4677"/>
        <w:tab w:val="right" w:pos="9355"/>
      </w:tabs>
    </w:pPr>
  </w:style>
  <w:style w:type="paragraph" w:styleId="ad">
    <w:name w:val="Balloon Text"/>
    <w:basedOn w:val="a"/>
    <w:semiHidden/>
    <w:rsid w:val="000D6545"/>
    <w:rPr>
      <w:rFonts w:ascii="Tahoma" w:hAnsi="Tahoma" w:cs="Tahoma"/>
      <w:sz w:val="16"/>
      <w:szCs w:val="16"/>
    </w:rPr>
  </w:style>
  <w:style w:type="paragraph" w:styleId="ae">
    <w:name w:val="Body Text Indent"/>
    <w:basedOn w:val="a"/>
    <w:link w:val="af"/>
    <w:rsid w:val="003C1B5E"/>
    <w:pPr>
      <w:spacing w:after="120"/>
      <w:ind w:left="283"/>
    </w:pPr>
  </w:style>
  <w:style w:type="character" w:customStyle="1" w:styleId="af">
    <w:name w:val="Основной текст с отступом Знак"/>
    <w:basedOn w:val="a0"/>
    <w:link w:val="ae"/>
    <w:rsid w:val="003C1B5E"/>
    <w:rPr>
      <w:sz w:val="24"/>
      <w:szCs w:val="24"/>
    </w:rPr>
  </w:style>
  <w:style w:type="paragraph" w:styleId="af0">
    <w:name w:val="Title"/>
    <w:basedOn w:val="a"/>
    <w:link w:val="af1"/>
    <w:qFormat/>
    <w:rsid w:val="003C1B5E"/>
    <w:pPr>
      <w:spacing w:before="2000"/>
      <w:jc w:val="center"/>
    </w:pPr>
    <w:rPr>
      <w:szCs w:val="20"/>
    </w:rPr>
  </w:style>
  <w:style w:type="character" w:customStyle="1" w:styleId="af1">
    <w:name w:val="Название Знак"/>
    <w:basedOn w:val="a0"/>
    <w:link w:val="af0"/>
    <w:rsid w:val="003C1B5E"/>
    <w:rPr>
      <w:sz w:val="24"/>
    </w:rPr>
  </w:style>
  <w:style w:type="paragraph" w:customStyle="1" w:styleId="ConsPlusNormal">
    <w:name w:val="ConsPlusNormal"/>
    <w:rsid w:val="00B357C7"/>
    <w:pPr>
      <w:widowControl w:val="0"/>
      <w:autoSpaceDE w:val="0"/>
      <w:autoSpaceDN w:val="0"/>
      <w:adjustRightInd w:val="0"/>
      <w:ind w:firstLine="720"/>
    </w:pPr>
    <w:rPr>
      <w:rFonts w:ascii="Arial" w:hAnsi="Arial" w:cs="Arial"/>
    </w:rPr>
  </w:style>
  <w:style w:type="paragraph" w:styleId="22">
    <w:name w:val="Body Text Indent 2"/>
    <w:basedOn w:val="a"/>
    <w:link w:val="23"/>
    <w:rsid w:val="00AC6DE9"/>
    <w:pPr>
      <w:spacing w:after="120" w:line="480" w:lineRule="auto"/>
      <w:ind w:left="283"/>
    </w:pPr>
  </w:style>
  <w:style w:type="character" w:customStyle="1" w:styleId="23">
    <w:name w:val="Основной текст с отступом 2 Знак"/>
    <w:basedOn w:val="a0"/>
    <w:link w:val="22"/>
    <w:rsid w:val="00AC6DE9"/>
    <w:rPr>
      <w:sz w:val="24"/>
      <w:szCs w:val="24"/>
    </w:rPr>
  </w:style>
  <w:style w:type="table" w:styleId="af2">
    <w:name w:val="Table Grid"/>
    <w:basedOn w:val="a1"/>
    <w:rsid w:val="00AC6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qFormat/>
    <w:rsid w:val="00577ED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01453311">
      <w:bodyDiv w:val="1"/>
      <w:marLeft w:val="0"/>
      <w:marRight w:val="0"/>
      <w:marTop w:val="0"/>
      <w:marBottom w:val="0"/>
      <w:divBdr>
        <w:top w:val="none" w:sz="0" w:space="0" w:color="auto"/>
        <w:left w:val="none" w:sz="0" w:space="0" w:color="auto"/>
        <w:bottom w:val="none" w:sz="0" w:space="0" w:color="auto"/>
        <w:right w:val="none" w:sz="0" w:space="0" w:color="auto"/>
      </w:divBdr>
    </w:div>
    <w:div w:id="1364667925">
      <w:bodyDiv w:val="1"/>
      <w:marLeft w:val="0"/>
      <w:marRight w:val="0"/>
      <w:marTop w:val="0"/>
      <w:marBottom w:val="0"/>
      <w:divBdr>
        <w:top w:val="none" w:sz="0" w:space="0" w:color="auto"/>
        <w:left w:val="none" w:sz="0" w:space="0" w:color="auto"/>
        <w:bottom w:val="none" w:sz="0" w:space="0" w:color="auto"/>
        <w:right w:val="none" w:sz="0" w:space="0" w:color="auto"/>
      </w:divBdr>
      <w:divsChild>
        <w:div w:id="195120693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759</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МЕТОДИЧЕСКИЕ УКАЗАНИЯ</vt:lpstr>
    </vt:vector>
  </TitlesOfParts>
  <Company>AOI</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dc:title>
  <dc:creator>pto</dc:creator>
  <cp:lastModifiedBy>admin</cp:lastModifiedBy>
  <cp:revision>2</cp:revision>
  <cp:lastPrinted>2018-10-10T05:25:00Z</cp:lastPrinted>
  <dcterms:created xsi:type="dcterms:W3CDTF">2020-10-23T07:54:00Z</dcterms:created>
  <dcterms:modified xsi:type="dcterms:W3CDTF">2020-10-23T07:54:00Z</dcterms:modified>
</cp:coreProperties>
</file>