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63FD" w:rsidRDefault="008163FD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8163FD">
        <w:rPr>
          <w:rFonts w:ascii="Times New Roman" w:eastAsia="Calibri" w:hAnsi="Times New Roman" w:cs="Times New Roman"/>
          <w:bCs/>
          <w:sz w:val="28"/>
          <w:szCs w:val="28"/>
        </w:rPr>
        <w:t xml:space="preserve">Практическое занятие № 12. </w:t>
      </w:r>
      <w:r w:rsidRPr="008163FD">
        <w:rPr>
          <w:rFonts w:ascii="Times New Roman" w:eastAsia="Calibri" w:hAnsi="Times New Roman" w:cs="Times New Roman"/>
          <w:iCs/>
          <w:sz w:val="28"/>
          <w:szCs w:val="28"/>
        </w:rPr>
        <w:t>Нормативно-правовые акты трудового права</w:t>
      </w:r>
    </w:p>
    <w:p w:rsidR="008163FD" w:rsidRPr="008163FD" w:rsidRDefault="008163FD" w:rsidP="008163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63FD">
        <w:rPr>
          <w:rFonts w:ascii="Segoe UI" w:eastAsia="Times New Roman" w:hAnsi="Segoe UI" w:cs="Segoe UI"/>
          <w:b/>
          <w:bCs/>
          <w:i/>
          <w:iCs/>
          <w:color w:val="FF0000"/>
          <w:sz w:val="24"/>
          <w:szCs w:val="24"/>
        </w:rPr>
        <w:t> </w:t>
      </w:r>
      <w:r w:rsidRPr="008163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Контрольные вопросы: </w:t>
      </w:r>
    </w:p>
    <w:p w:rsidR="008163FD" w:rsidRPr="008163FD" w:rsidRDefault="008163FD" w:rsidP="00816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63FD">
        <w:rPr>
          <w:rFonts w:ascii="Times New Roman" w:eastAsia="Times New Roman" w:hAnsi="Times New Roman" w:cs="Times New Roman"/>
          <w:color w:val="0000FF"/>
          <w:sz w:val="28"/>
          <w:szCs w:val="28"/>
        </w:rPr>
        <w:t>Понятие, предмет и метод трудового права.</w:t>
      </w:r>
    </w:p>
    <w:p w:rsidR="008163FD" w:rsidRPr="008163FD" w:rsidRDefault="008163FD" w:rsidP="00816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63FD">
        <w:rPr>
          <w:rFonts w:ascii="Times New Roman" w:eastAsia="Times New Roman" w:hAnsi="Times New Roman" w:cs="Times New Roman"/>
          <w:color w:val="0000FF"/>
          <w:sz w:val="28"/>
          <w:szCs w:val="28"/>
        </w:rPr>
        <w:t>Роль и функции трудового права</w:t>
      </w:r>
    </w:p>
    <w:p w:rsidR="008163FD" w:rsidRPr="008163FD" w:rsidRDefault="008163FD" w:rsidP="00816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63FD">
        <w:rPr>
          <w:rFonts w:ascii="Times New Roman" w:eastAsia="Times New Roman" w:hAnsi="Times New Roman" w:cs="Times New Roman"/>
          <w:color w:val="0000FF"/>
          <w:sz w:val="28"/>
          <w:szCs w:val="28"/>
        </w:rPr>
        <w:t>Система отрасли трудового права</w:t>
      </w:r>
    </w:p>
    <w:p w:rsidR="008163FD" w:rsidRPr="008163FD" w:rsidRDefault="008163FD" w:rsidP="00816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63FD">
        <w:rPr>
          <w:rFonts w:ascii="Times New Roman" w:eastAsia="Times New Roman" w:hAnsi="Times New Roman" w:cs="Times New Roman"/>
          <w:color w:val="0000FF"/>
          <w:sz w:val="28"/>
          <w:szCs w:val="28"/>
        </w:rPr>
        <w:t>Соотношение трудового права со смежными отраслями права</w:t>
      </w:r>
    </w:p>
    <w:p w:rsidR="008163FD" w:rsidRPr="008163FD" w:rsidRDefault="008163FD" w:rsidP="00816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63FD">
        <w:rPr>
          <w:rFonts w:ascii="Times New Roman" w:eastAsia="Times New Roman" w:hAnsi="Times New Roman" w:cs="Times New Roman"/>
          <w:color w:val="0000FF"/>
          <w:sz w:val="28"/>
          <w:szCs w:val="28"/>
        </w:rPr>
        <w:t>Источники трудового права. Их классификация</w:t>
      </w:r>
    </w:p>
    <w:p w:rsidR="008163FD" w:rsidRPr="008163FD" w:rsidRDefault="008163FD" w:rsidP="00816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63FD">
        <w:rPr>
          <w:rFonts w:ascii="Times New Roman" w:eastAsia="Times New Roman" w:hAnsi="Times New Roman" w:cs="Times New Roman"/>
          <w:color w:val="0000FF"/>
          <w:sz w:val="28"/>
          <w:szCs w:val="28"/>
        </w:rPr>
        <w:t>Действие нормативно- правовых актов о труде во времени, в пространстве и по кругу лиц</w:t>
      </w:r>
      <w:r w:rsidRPr="008163FD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8163FD" w:rsidRPr="008163FD" w:rsidRDefault="008163FD" w:rsidP="008163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63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Темы для сообщений </w:t>
      </w:r>
    </w:p>
    <w:p w:rsidR="008163FD" w:rsidRPr="008163FD" w:rsidRDefault="008163FD" w:rsidP="00816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3FD">
        <w:rPr>
          <w:rFonts w:ascii="Times New Roman" w:eastAsia="Times New Roman" w:hAnsi="Times New Roman" w:cs="Times New Roman"/>
          <w:sz w:val="28"/>
          <w:szCs w:val="28"/>
        </w:rPr>
        <w:t>Развитие трудового законодательства ЛНР</w:t>
      </w:r>
    </w:p>
    <w:p w:rsidR="008163FD" w:rsidRDefault="008163FD" w:rsidP="00816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3FD">
        <w:rPr>
          <w:rFonts w:ascii="Times New Roman" w:eastAsia="Times New Roman" w:hAnsi="Times New Roman" w:cs="Times New Roman"/>
          <w:sz w:val="28"/>
          <w:szCs w:val="28"/>
        </w:rPr>
        <w:t>Нормативно- правовые акты СНГ, регулирующие общественные отношения в сфере труда </w:t>
      </w:r>
    </w:p>
    <w:p w:rsidR="008163FD" w:rsidRDefault="008163FD" w:rsidP="008163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</w:rPr>
      </w:pPr>
      <w:r w:rsidRPr="008163FD"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</w:rPr>
        <w:t>Литература и нормативные акты</w:t>
      </w:r>
    </w:p>
    <w:p w:rsidR="008163FD" w:rsidRPr="008163FD" w:rsidRDefault="008163FD" w:rsidP="008163F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</w:rPr>
          <w:t>https://nslnr.su/zakonodatelstvo/konstitutsiya/</w:t>
        </w:r>
      </w:hyperlink>
    </w:p>
    <w:p w:rsidR="008163FD" w:rsidRPr="008163FD" w:rsidRDefault="008163FD" w:rsidP="008163F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>
          <w:rPr>
            <w:rStyle w:val="a4"/>
          </w:rPr>
          <w:t>https://merlnr.su/docs/</w:t>
        </w:r>
      </w:hyperlink>
    </w:p>
    <w:p w:rsidR="008163FD" w:rsidRDefault="008163FD"/>
    <w:sectPr w:rsidR="0081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274"/>
    <w:multiLevelType w:val="hybridMultilevel"/>
    <w:tmpl w:val="0F404F76"/>
    <w:lvl w:ilvl="0" w:tplc="2A8E17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3092"/>
    <w:multiLevelType w:val="multilevel"/>
    <w:tmpl w:val="1A48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E6B3A"/>
    <w:multiLevelType w:val="multilevel"/>
    <w:tmpl w:val="A754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163FD"/>
    <w:rsid w:val="0081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63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6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lnr.su/docs/" TargetMode="External"/><Relationship Id="rId5" Type="http://schemas.openxmlformats.org/officeDocument/2006/relationships/hyperlink" Target="https://nslnr.su/zakonodatelstvo/konstitut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2020-10-23T06:58:00Z</dcterms:created>
  <dcterms:modified xsi:type="dcterms:W3CDTF">2020-10-23T07:02:00Z</dcterms:modified>
</cp:coreProperties>
</file>