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3" w:rsidRDefault="00FA4913" w:rsidP="00FA4913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>
        <w:rPr>
          <w:u w:val="single"/>
        </w:rPr>
        <w:t>Прикладное программирование</w:t>
      </w:r>
    </w:p>
    <w:p w:rsidR="00FA4913" w:rsidRPr="00A80CE2" w:rsidRDefault="00FA4913" w:rsidP="00FA4913">
      <w:pPr>
        <w:rPr>
          <w:u w:val="single"/>
        </w:rPr>
      </w:pPr>
      <w:r>
        <w:rPr>
          <w:b/>
          <w:bCs/>
        </w:rPr>
        <w:t xml:space="preserve">Дата: </w:t>
      </w:r>
      <w:r w:rsidR="00AA52F4">
        <w:rPr>
          <w:bCs/>
          <w:u w:val="single"/>
        </w:rPr>
        <w:t>23</w:t>
      </w:r>
      <w:r>
        <w:rPr>
          <w:bCs/>
          <w:u w:val="single"/>
        </w:rPr>
        <w:t>.10</w:t>
      </w:r>
    </w:p>
    <w:p w:rsidR="00FA4913" w:rsidRPr="00794388" w:rsidRDefault="00FA4913" w:rsidP="00FA4913">
      <w:pPr>
        <w:rPr>
          <w:u w:val="single"/>
        </w:rPr>
      </w:pPr>
      <w:r w:rsidRPr="00A80CE2">
        <w:rPr>
          <w:b/>
        </w:rPr>
        <w:t>Группа:</w:t>
      </w:r>
      <w:r>
        <w:t xml:space="preserve"> </w:t>
      </w:r>
      <w:r>
        <w:rPr>
          <w:u w:val="single"/>
        </w:rPr>
        <w:t>2ПКС-18</w:t>
      </w:r>
      <w:r w:rsidRPr="00A80CE2">
        <w:rPr>
          <w:u w:val="single"/>
        </w:rPr>
        <w:t>.</w:t>
      </w:r>
    </w:p>
    <w:p w:rsidR="00FA4913" w:rsidRPr="00AA52F4" w:rsidRDefault="00FA4913" w:rsidP="00FA4913">
      <w:r w:rsidRPr="00A80CE2">
        <w:rPr>
          <w:b/>
        </w:rPr>
        <w:t>Занятие</w:t>
      </w:r>
      <w:r w:rsidRPr="00AA52F4">
        <w:rPr>
          <w:b/>
        </w:rPr>
        <w:t>:</w:t>
      </w:r>
      <w:r w:rsidRPr="00AA52F4">
        <w:t xml:space="preserve"> </w:t>
      </w:r>
      <w:r>
        <w:rPr>
          <w:u w:val="single"/>
        </w:rPr>
        <w:t>Лекция</w:t>
      </w:r>
    </w:p>
    <w:p w:rsidR="00FA4913" w:rsidRDefault="00FA4913" w:rsidP="00FA4913">
      <w:pPr>
        <w:rPr>
          <w:bCs/>
          <w:u w:val="single"/>
        </w:rPr>
      </w:pPr>
      <w:r w:rsidRPr="00A80CE2">
        <w:rPr>
          <w:b/>
        </w:rPr>
        <w:t>Тема</w:t>
      </w:r>
      <w:r w:rsidRPr="00AA52F4">
        <w:rPr>
          <w:b/>
        </w:rPr>
        <w:t>:</w:t>
      </w:r>
      <w:r w:rsidRPr="00AA52F4">
        <w:t xml:space="preserve"> </w:t>
      </w:r>
      <w:proofErr w:type="spellStart"/>
      <w:r w:rsidR="00AA52F4" w:rsidRPr="00AA52F4">
        <w:rPr>
          <w:bCs/>
          <w:u w:val="single"/>
        </w:rPr>
        <w:t>ADOQuery</w:t>
      </w:r>
      <w:proofErr w:type="spellEnd"/>
      <w:r w:rsidR="00AA52F4" w:rsidRPr="00AA52F4">
        <w:rPr>
          <w:bCs/>
          <w:u w:val="single"/>
        </w:rPr>
        <w:t>, CRUD- операции.</w:t>
      </w:r>
      <w:bookmarkStart w:id="0" w:name="_GoBack"/>
      <w:bookmarkEnd w:id="0"/>
    </w:p>
    <w:p w:rsidR="00FA4913" w:rsidRDefault="00FA4913" w:rsidP="00FA4913">
      <w:r>
        <w:t>В этом уроке мы научимся работать с базами данных и подключать их к приложению.</w:t>
      </w:r>
    </w:p>
    <w:p w:rsidR="00FA4913" w:rsidRDefault="00FA4913" w:rsidP="00FA4913">
      <w:r>
        <w:t>Что бы подключить БД к приложению</w:t>
      </w:r>
      <w:proofErr w:type="gramStart"/>
      <w:r>
        <w:t xml:space="preserve"> </w:t>
      </w:r>
      <w:r w:rsidRPr="00105EF4">
        <w:rPr>
          <w:i/>
        </w:rPr>
        <w:t>С</w:t>
      </w:r>
      <w:proofErr w:type="gramEnd"/>
      <w:r w:rsidRPr="00105EF4">
        <w:rPr>
          <w:i/>
        </w:rPr>
        <w:t>++,</w:t>
      </w:r>
      <w:r>
        <w:t xml:space="preserve"> нам необходимо создать БД, а в ней уже таблицы. Мы будем пользоваться реляционной системой управления базами данных </w:t>
      </w:r>
      <w:r w:rsidRPr="00105EF4">
        <w:rPr>
          <w:i/>
          <w:lang w:val="en-US"/>
        </w:rPr>
        <w:t>MySQL</w:t>
      </w:r>
      <w:r w:rsidRPr="009C1BE9">
        <w:t>.</w:t>
      </w:r>
      <w:r>
        <w:t xml:space="preserve"> Для этого нам необходимо установить специальный </w:t>
      </w:r>
      <w:proofErr w:type="gramStart"/>
      <w:r>
        <w:t>сервер</w:t>
      </w:r>
      <w:proofErr w:type="gramEnd"/>
      <w:r>
        <w:t xml:space="preserve"> в котором есть графическая оболочка </w:t>
      </w:r>
      <w:proofErr w:type="spellStart"/>
      <w:r w:rsidRPr="00105EF4">
        <w:rPr>
          <w:i/>
          <w:lang w:val="en-US"/>
        </w:rPr>
        <w:t>phpMyAdmin</w:t>
      </w:r>
      <w:proofErr w:type="spellEnd"/>
      <w:r>
        <w:t xml:space="preserve">. В нашем примере Мы будем использовать </w:t>
      </w:r>
      <w:proofErr w:type="spellStart"/>
      <w:r w:rsidRPr="00105EF4">
        <w:rPr>
          <w:i/>
          <w:lang w:val="en-US"/>
        </w:rPr>
        <w:t>OpenServer</w:t>
      </w:r>
      <w:proofErr w:type="spellEnd"/>
      <w:r w:rsidRPr="009C1BE9">
        <w:t xml:space="preserve">, </w:t>
      </w:r>
      <w:r>
        <w:t xml:space="preserve">так как на мое мнение он самый удобный и перспективный, поскольку быстро устанавливается, есть возможность переноса, удобная админ-панель и нет необходимости редактирования </w:t>
      </w:r>
      <w:r w:rsidRPr="009C1BE9">
        <w:rPr>
          <w:i/>
          <w:lang w:val="en-US"/>
        </w:rPr>
        <w:t>host</w:t>
      </w:r>
      <w:r w:rsidRPr="009C1BE9">
        <w:rPr>
          <w:i/>
        </w:rPr>
        <w:t xml:space="preserve"> </w:t>
      </w:r>
      <w:r w:rsidRPr="009C1BE9">
        <w:t>файлов.</w:t>
      </w:r>
      <w:r>
        <w:rPr>
          <w:i/>
        </w:rPr>
        <w:t xml:space="preserve"> </w:t>
      </w:r>
      <w:r>
        <w:t xml:space="preserve">Но каждый из Вас может найти себе другой сервер по душе, работа </w:t>
      </w:r>
      <w:proofErr w:type="gramStart"/>
      <w:r>
        <w:t>с</w:t>
      </w:r>
      <w:proofErr w:type="gramEnd"/>
      <w:r>
        <w:t xml:space="preserve"> которыми для </w:t>
      </w:r>
      <w:proofErr w:type="spellStart"/>
      <w:r w:rsidRPr="00105EF4">
        <w:rPr>
          <w:i/>
          <w:lang w:val="en-US"/>
        </w:rPr>
        <w:t>phpMyAdmin</w:t>
      </w:r>
      <w:proofErr w:type="spellEnd"/>
      <w:r>
        <w:t xml:space="preserve"> не будет отличаться. </w:t>
      </w:r>
    </w:p>
    <w:p w:rsidR="00FA4913" w:rsidRDefault="00FA4913" w:rsidP="00FA4913">
      <w:r>
        <w:t xml:space="preserve">Установщик </w:t>
      </w:r>
      <w:proofErr w:type="spellStart"/>
      <w:r w:rsidRPr="00105EF4">
        <w:rPr>
          <w:i/>
          <w:lang w:val="en-US"/>
        </w:rPr>
        <w:t>OpenServer</w:t>
      </w:r>
      <w:proofErr w:type="spellEnd"/>
      <w:r>
        <w:t xml:space="preserve"> есть на </w:t>
      </w:r>
      <w:proofErr w:type="spellStart"/>
      <w:r w:rsidRPr="0036118C">
        <w:rPr>
          <w:i/>
          <w:lang w:val="en-US"/>
        </w:rPr>
        <w:t>shar</w:t>
      </w:r>
      <w:proofErr w:type="spellEnd"/>
      <w:r w:rsidRPr="0036118C">
        <w:rPr>
          <w:i/>
        </w:rPr>
        <w:t>`</w:t>
      </w:r>
      <w:r w:rsidRPr="0036118C">
        <w:rPr>
          <w:i/>
          <w:lang w:val="en-US"/>
        </w:rPr>
        <w:t>e</w:t>
      </w:r>
      <w:r w:rsidRPr="0036118C">
        <w:t xml:space="preserve"> </w:t>
      </w:r>
      <w:r>
        <w:t xml:space="preserve">в папке </w:t>
      </w:r>
      <w:r w:rsidRPr="0036118C">
        <w:rPr>
          <w:i/>
          <w:lang w:val="en-US"/>
        </w:rPr>
        <w:t>install</w:t>
      </w:r>
      <w:r w:rsidRPr="0036118C">
        <w:t>.</w:t>
      </w:r>
    </w:p>
    <w:p w:rsidR="00FA4913" w:rsidRDefault="00FA4913" w:rsidP="00FA4913">
      <w:r>
        <w:t xml:space="preserve">Устанавливаем </w:t>
      </w:r>
      <w:proofErr w:type="spellStart"/>
      <w:r w:rsidRPr="00105EF4">
        <w:rPr>
          <w:i/>
          <w:lang w:val="en-US"/>
        </w:rPr>
        <w:t>OpenServer</w:t>
      </w:r>
      <w:proofErr w:type="spellEnd"/>
      <w:r>
        <w:t xml:space="preserve"> в корень директории</w:t>
      </w:r>
      <w:proofErr w:type="gramStart"/>
      <w:r>
        <w:t xml:space="preserve"> </w:t>
      </w:r>
      <w:r w:rsidRPr="00105EF4">
        <w:rPr>
          <w:i/>
        </w:rPr>
        <w:t>С</w:t>
      </w:r>
      <w:proofErr w:type="gramEnd"/>
      <w:r w:rsidRPr="00105EF4">
        <w:rPr>
          <w:i/>
        </w:rPr>
        <w:t>:/</w:t>
      </w:r>
      <w:r>
        <w:t xml:space="preserve">. Открываем админ панель в зависимости от разрядности вашей системы, запускаем сервер и переходим </w:t>
      </w:r>
      <w:proofErr w:type="spellStart"/>
      <w:r w:rsidRPr="00105EF4">
        <w:rPr>
          <w:i/>
          <w:lang w:val="en-US"/>
        </w:rPr>
        <w:t>phpMyAdmin</w:t>
      </w:r>
      <w:proofErr w:type="spellEnd"/>
      <w:r>
        <w:t xml:space="preserve"> (Рисунок 1-3).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8A9DCC0" wp14:editId="2786B5C7">
            <wp:extent cx="2725858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9548"/>
                    <a:stretch/>
                  </pic:blipFill>
                  <pic:spPr bwMode="auto">
                    <a:xfrm>
                      <a:off x="0" y="0"/>
                      <a:ext cx="2733675" cy="102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1 – запуск панели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F848DD" wp14:editId="5110419E">
            <wp:extent cx="1666875" cy="19678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2 – запуск сервера 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7B223A3" wp14:editId="080E0ADF">
            <wp:extent cx="2876550" cy="346084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46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3 – переход в </w:t>
      </w:r>
      <w:proofErr w:type="spellStart"/>
      <w:r w:rsidRPr="00105EF4">
        <w:rPr>
          <w:i/>
          <w:lang w:val="en-US"/>
        </w:rPr>
        <w:t>phpMyAdmin</w:t>
      </w:r>
      <w:proofErr w:type="spellEnd"/>
    </w:p>
    <w:p w:rsidR="00FA4913" w:rsidRDefault="00FA4913" w:rsidP="00FA4913">
      <w:r>
        <w:t xml:space="preserve">В браузере откроется страница, в которой потребуется ввести имя пользователя и пароль, по умолчанию, логин – </w:t>
      </w:r>
      <w:r w:rsidRPr="00105EF4">
        <w:rPr>
          <w:i/>
          <w:lang w:val="en-US"/>
        </w:rPr>
        <w:t>root</w:t>
      </w:r>
      <w:r w:rsidRPr="00AA77A3">
        <w:t xml:space="preserve">, </w:t>
      </w:r>
      <w:r>
        <w:t xml:space="preserve">поле пароля оставить пустым. Кликаем вперед и оказываемся на главной странице </w:t>
      </w:r>
      <w:proofErr w:type="spellStart"/>
      <w:r w:rsidRPr="00105EF4">
        <w:rPr>
          <w:i/>
          <w:lang w:val="en-US"/>
        </w:rPr>
        <w:t>phpMyAdmin</w:t>
      </w:r>
      <w:proofErr w:type="spellEnd"/>
      <w:r>
        <w:t>. Осталось только создать базу данных и заполнить ее тестовыми данными.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C3BACC" wp14:editId="78E1D6E8">
            <wp:extent cx="1990725" cy="340258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40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4 – создать БД 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AFE8855" wp14:editId="61C0D6B4">
            <wp:extent cx="465772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5 – имя новой базы данных</w:t>
      </w:r>
    </w:p>
    <w:p w:rsidR="00FA4913" w:rsidRDefault="00FA4913" w:rsidP="00FA4913">
      <w:r>
        <w:t xml:space="preserve">База данных состоит из множества </w:t>
      </w:r>
      <w:proofErr w:type="gramStart"/>
      <w:r>
        <w:t>таблиц</w:t>
      </w:r>
      <w:proofErr w:type="gramEnd"/>
      <w:r>
        <w:t xml:space="preserve"> в которых хранятся данные, создадим новую таблицу, в которой мы будем хранить данные контингента группы 1ПКС-16 (Рисунок 6-7).</w:t>
      </w:r>
    </w:p>
    <w:p w:rsidR="00FA4913" w:rsidRDefault="00FA4913" w:rsidP="00FA4913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DF9AF93" wp14:editId="2ED181BB">
            <wp:extent cx="6305550" cy="715223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4827" cy="71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6 – создание первой таблицы</w:t>
      </w:r>
    </w:p>
    <w:p w:rsidR="00FA4913" w:rsidRDefault="00FA4913" w:rsidP="00FA4913">
      <w:pPr>
        <w:spacing w:after="0"/>
        <w:ind w:hanging="155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6AA8EB" wp14:editId="34DF0BE0">
            <wp:extent cx="7383017" cy="22860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87680" cy="228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7 –поля новой таблицы</w:t>
      </w:r>
    </w:p>
    <w:p w:rsidR="00FA4913" w:rsidRDefault="00FA4913" w:rsidP="00FA4913">
      <w:r>
        <w:t xml:space="preserve">Заполним таблицу тестовыми данными во вкладке – </w:t>
      </w:r>
      <w:r w:rsidRPr="00105EF4">
        <w:rPr>
          <w:i/>
        </w:rPr>
        <w:t>Вставить</w:t>
      </w:r>
      <w:r>
        <w:t>.</w:t>
      </w:r>
    </w:p>
    <w:p w:rsidR="00FA4913" w:rsidRPr="00AA77A3" w:rsidRDefault="00FA4913" w:rsidP="00FA4913">
      <w:r>
        <w:t>После того как Вы выполнили все эти действия необходимо настроить подключение между базой данных и драйвером подключения.</w:t>
      </w:r>
    </w:p>
    <w:p w:rsidR="00FA4913" w:rsidRDefault="00FA4913" w:rsidP="00FA4913">
      <w:r>
        <w:t xml:space="preserve">Для этого нам потребуется скачать и установить специальный драйвер – </w:t>
      </w:r>
      <w:hyperlink r:id="rId13" w:history="1">
        <w:r w:rsidRPr="00093325">
          <w:rPr>
            <w:rStyle w:val="a7"/>
          </w:rPr>
          <w:t>mysql-connector-odbc-5.1.6-win32</w:t>
        </w:r>
      </w:hyperlink>
      <w:r>
        <w:t xml:space="preserve">. </w:t>
      </w:r>
    </w:p>
    <w:p w:rsidR="00FA4913" w:rsidRPr="00A2252C" w:rsidRDefault="00FA4913" w:rsidP="00FA4913">
      <w:r>
        <w:t>После того как Вы установили данный драйвер необходимо произвести его настройку.</w:t>
      </w:r>
      <w:r w:rsidRPr="00120A6B">
        <w:t xml:space="preserve"> </w:t>
      </w:r>
      <w:r>
        <w:t xml:space="preserve">Открываем </w:t>
      </w:r>
      <w:r w:rsidRPr="00105EF4">
        <w:rPr>
          <w:i/>
        </w:rPr>
        <w:t>Пуск – Панель управления – Администрирование – Источники данных (</w:t>
      </w:r>
      <w:r w:rsidRPr="00105EF4">
        <w:rPr>
          <w:i/>
          <w:lang w:val="en-US"/>
        </w:rPr>
        <w:t>ODBC</w:t>
      </w:r>
      <w:r w:rsidRPr="00105EF4">
        <w:rPr>
          <w:i/>
        </w:rPr>
        <w:t xml:space="preserve">) </w:t>
      </w:r>
      <w:r>
        <w:t>(Рисунок 8-10)</w:t>
      </w:r>
      <w:r w:rsidRPr="00105EF4">
        <w:t>.</w:t>
      </w:r>
    </w:p>
    <w:p w:rsidR="00FA4913" w:rsidRPr="00A2252C" w:rsidRDefault="00FA4913" w:rsidP="00FA4913">
      <w:pPr>
        <w:rPr>
          <w:i/>
        </w:rPr>
      </w:pPr>
      <w:r w:rsidRPr="00A2252C">
        <w:rPr>
          <w:i/>
        </w:rPr>
        <w:t xml:space="preserve">Если вы работаете с сервером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64, имейте в виду, что существуют разные параметры 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 для приложений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86 и </w:t>
      </w:r>
      <w:r w:rsidRPr="00A2252C">
        <w:rPr>
          <w:i/>
          <w:lang w:val="en-US"/>
        </w:rPr>
        <w:t>x</w:t>
      </w:r>
      <w:r w:rsidRPr="00A2252C">
        <w:rPr>
          <w:i/>
        </w:rPr>
        <w:t>64. Инструмент "Источники данных (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)" в списке "Администрирование" переводит вас на версию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64. Чтобы просмотреть/отредактировать параметры 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 </w:t>
      </w:r>
      <w:r w:rsidRPr="00A2252C">
        <w:rPr>
          <w:i/>
          <w:lang w:val="en-US"/>
        </w:rPr>
        <w:t>x</w:t>
      </w:r>
      <w:r w:rsidRPr="00A2252C">
        <w:rPr>
          <w:i/>
        </w:rPr>
        <w:t>86, вам необходимо запустить эту версию инструмента вручную:</w:t>
      </w:r>
    </w:p>
    <w:p w:rsidR="00FA4913" w:rsidRPr="00A2252C" w:rsidRDefault="00FA4913" w:rsidP="00FA4913">
      <w:pPr>
        <w:rPr>
          <w:i/>
          <w:lang w:val="en-US"/>
        </w:rPr>
      </w:pPr>
      <w:r w:rsidRPr="00A2252C">
        <w:rPr>
          <w:i/>
          <w:lang w:val="en-US"/>
        </w:rPr>
        <w:t>%</w:t>
      </w:r>
      <w:proofErr w:type="spellStart"/>
      <w:r w:rsidRPr="00A2252C">
        <w:rPr>
          <w:i/>
          <w:lang w:val="en-US"/>
        </w:rPr>
        <w:t>windir</w:t>
      </w:r>
      <w:proofErr w:type="spellEnd"/>
      <w:r w:rsidRPr="00A2252C">
        <w:rPr>
          <w:i/>
          <w:lang w:val="en-US"/>
        </w:rPr>
        <w:t xml:space="preserve">%\SysWOW64\odbcad32.exe </w:t>
      </w:r>
    </w:p>
    <w:p w:rsidR="00FA4913" w:rsidRDefault="00FA4913" w:rsidP="00FA4913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BD7554F" wp14:editId="3EF095BC">
            <wp:extent cx="4429125" cy="382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8 – источники данных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AD25A4" wp14:editId="4389BDF9">
            <wp:extent cx="4486275" cy="3286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9 – создание нового источника данных</w:t>
      </w:r>
    </w:p>
    <w:p w:rsidR="00FA4913" w:rsidRDefault="00FA4913" w:rsidP="00FA491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49D88B" wp14:editId="2A05133B">
            <wp:extent cx="4048125" cy="3867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10 – создание подключения с БД</w:t>
      </w:r>
    </w:p>
    <w:p w:rsidR="00FA4913" w:rsidRDefault="00FA4913" w:rsidP="00FA4913">
      <w:r w:rsidRPr="005C05A0">
        <w:t xml:space="preserve">Теперь переходим непосредственно к проекту. Для создания соединения будем использовать такие компоненты: </w:t>
      </w:r>
      <w:proofErr w:type="spellStart"/>
      <w:r w:rsidRPr="00105EF4">
        <w:rPr>
          <w:i/>
        </w:rPr>
        <w:t>ADOTable</w:t>
      </w:r>
      <w:proofErr w:type="spellEnd"/>
      <w:r w:rsidRPr="005C05A0">
        <w:t xml:space="preserve"> (с вкладки </w:t>
      </w:r>
      <w:r w:rsidRPr="00105EF4">
        <w:rPr>
          <w:i/>
        </w:rPr>
        <w:t>ADO</w:t>
      </w:r>
      <w:r w:rsidRPr="005C05A0">
        <w:t xml:space="preserve">), </w:t>
      </w:r>
      <w:proofErr w:type="spellStart"/>
      <w:r w:rsidRPr="00105EF4">
        <w:rPr>
          <w:i/>
        </w:rPr>
        <w:t>DataSource</w:t>
      </w:r>
      <w:proofErr w:type="spellEnd"/>
      <w:r w:rsidRPr="005C05A0">
        <w:t xml:space="preserve"> (с вкладки </w:t>
      </w:r>
      <w:proofErr w:type="spellStart"/>
      <w:r w:rsidRPr="00105EF4">
        <w:rPr>
          <w:i/>
        </w:rPr>
        <w:t>Data</w:t>
      </w:r>
      <w:proofErr w:type="spellEnd"/>
      <w:r w:rsidRPr="005C05A0">
        <w:t xml:space="preserve"> </w:t>
      </w:r>
      <w:proofErr w:type="spellStart"/>
      <w:r w:rsidRPr="00105EF4">
        <w:rPr>
          <w:i/>
        </w:rPr>
        <w:t>Access</w:t>
      </w:r>
      <w:proofErr w:type="spellEnd"/>
      <w:r w:rsidRPr="005C05A0">
        <w:t xml:space="preserve">), </w:t>
      </w:r>
      <w:proofErr w:type="spellStart"/>
      <w:r w:rsidRPr="00105EF4">
        <w:rPr>
          <w:i/>
        </w:rPr>
        <w:t>DBGrid</w:t>
      </w:r>
      <w:proofErr w:type="spellEnd"/>
      <w:r w:rsidRPr="005C05A0">
        <w:t xml:space="preserve"> (с вкладки </w:t>
      </w:r>
      <w:proofErr w:type="spellStart"/>
      <w:r w:rsidRPr="00105EF4">
        <w:rPr>
          <w:i/>
        </w:rPr>
        <w:t>Data</w:t>
      </w:r>
      <w:proofErr w:type="spellEnd"/>
      <w:r w:rsidRPr="005C05A0">
        <w:t xml:space="preserve"> </w:t>
      </w:r>
      <w:proofErr w:type="spellStart"/>
      <w:r w:rsidRPr="00105EF4">
        <w:rPr>
          <w:i/>
        </w:rPr>
        <w:t>Controls</w:t>
      </w:r>
      <w:proofErr w:type="spellEnd"/>
      <w:r w:rsidRPr="005C05A0">
        <w:t>)</w:t>
      </w:r>
      <w:r>
        <w:t xml:space="preserve">, </w:t>
      </w:r>
      <w:proofErr w:type="spellStart"/>
      <w:r w:rsidRPr="00105EF4">
        <w:rPr>
          <w:i/>
        </w:rPr>
        <w:t>DBNavigator</w:t>
      </w:r>
      <w:proofErr w:type="spellEnd"/>
      <w:r w:rsidRPr="005C05A0">
        <w:t>.</w:t>
      </w:r>
    </w:p>
    <w:p w:rsidR="00FA4913" w:rsidRDefault="00FA4913" w:rsidP="00FA4913">
      <w:r w:rsidRPr="005C05A0">
        <w:t xml:space="preserve">Начнем с настройки </w:t>
      </w:r>
      <w:proofErr w:type="spellStart"/>
      <w:r w:rsidRPr="00105EF4">
        <w:rPr>
          <w:i/>
        </w:rPr>
        <w:t>ADOTable</w:t>
      </w:r>
      <w:proofErr w:type="spellEnd"/>
      <w:r w:rsidRPr="005C05A0">
        <w:t xml:space="preserve">, а именно со свойства </w:t>
      </w:r>
      <w:proofErr w:type="spellStart"/>
      <w:r w:rsidRPr="00105EF4">
        <w:rPr>
          <w:i/>
        </w:rPr>
        <w:t>ConnectionString</w:t>
      </w:r>
      <w:proofErr w:type="spellEnd"/>
      <w:r w:rsidRPr="005C05A0">
        <w:t xml:space="preserve">. В качестве поставщика данных следует выбрать </w:t>
      </w:r>
      <w:proofErr w:type="spellStart"/>
      <w:r w:rsidRPr="00105EF4">
        <w:rPr>
          <w:i/>
        </w:rPr>
        <w:t>Microsoft</w:t>
      </w:r>
      <w:proofErr w:type="spellEnd"/>
      <w:r w:rsidRPr="00105EF4">
        <w:rPr>
          <w:i/>
        </w:rPr>
        <w:t xml:space="preserve"> OLE DB </w:t>
      </w:r>
      <w:proofErr w:type="spellStart"/>
      <w:r w:rsidRPr="00105EF4">
        <w:rPr>
          <w:i/>
        </w:rPr>
        <w:t>Provider</w:t>
      </w:r>
      <w:proofErr w:type="spellEnd"/>
      <w:r w:rsidRPr="00105EF4">
        <w:rPr>
          <w:i/>
        </w:rPr>
        <w:t xml:space="preserve"> </w:t>
      </w:r>
      <w:proofErr w:type="spellStart"/>
      <w:r w:rsidRPr="00105EF4">
        <w:rPr>
          <w:i/>
        </w:rPr>
        <w:t>for</w:t>
      </w:r>
      <w:proofErr w:type="spellEnd"/>
      <w:r w:rsidRPr="00105EF4">
        <w:rPr>
          <w:i/>
        </w:rPr>
        <w:t xml:space="preserve"> ODBC </w:t>
      </w:r>
      <w:proofErr w:type="spellStart"/>
      <w:r w:rsidRPr="00105EF4">
        <w:rPr>
          <w:i/>
        </w:rPr>
        <w:t>Drivers</w:t>
      </w:r>
      <w:proofErr w:type="spellEnd"/>
      <w:r w:rsidRPr="005C05A0">
        <w:t xml:space="preserve">. Далее, в выпадающем списке </w:t>
      </w:r>
      <w:r w:rsidRPr="00105EF4">
        <w:rPr>
          <w:i/>
        </w:rPr>
        <w:t>«Использовать имя источника данных»</w:t>
      </w:r>
      <w:r w:rsidRPr="005C05A0">
        <w:t xml:space="preserve"> следует выбрать название созданного источника данных</w:t>
      </w:r>
      <w:r>
        <w:t xml:space="preserve">. </w:t>
      </w:r>
      <w:r w:rsidRPr="005C05A0">
        <w:t xml:space="preserve"> После этого – </w:t>
      </w:r>
      <w:r w:rsidRPr="00105EF4">
        <w:rPr>
          <w:i/>
        </w:rPr>
        <w:t>проверьте подключение</w:t>
      </w:r>
      <w:r w:rsidRPr="005C05A0">
        <w:t xml:space="preserve">. Если все успешно – </w:t>
      </w:r>
      <w:proofErr w:type="gramStart"/>
      <w:r w:rsidRPr="005C05A0">
        <w:t>значит</w:t>
      </w:r>
      <w:proofErr w:type="gramEnd"/>
      <w:r w:rsidRPr="005C05A0">
        <w:t xml:space="preserve"> вы все сделали верно</w:t>
      </w:r>
      <w:r>
        <w:t xml:space="preserve"> (Рисунок 11-12)</w:t>
      </w:r>
      <w:r w:rsidRPr="005C05A0">
        <w:t>.</w:t>
      </w:r>
    </w:p>
    <w:p w:rsidR="00FA4913" w:rsidRPr="00105EF4" w:rsidRDefault="00FA4913" w:rsidP="00FA4913">
      <w:pPr>
        <w:jc w:val="center"/>
      </w:pPr>
      <w:r w:rsidRPr="00105EF4">
        <w:rPr>
          <w:noProof/>
          <w:lang w:eastAsia="ru-RU"/>
        </w:rPr>
        <w:lastRenderedPageBreak/>
        <w:drawing>
          <wp:inline distT="0" distB="0" distL="0" distR="0" wp14:anchorId="1FBF83E5" wp14:editId="1133AA48">
            <wp:extent cx="5940425" cy="345181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Pr="00105EF4" w:rsidRDefault="00FA4913" w:rsidP="00FA4913">
      <w:pPr>
        <w:jc w:val="center"/>
      </w:pPr>
      <w:r w:rsidRPr="00105EF4">
        <w:t>Рисунок 11 – создание подключения</w:t>
      </w:r>
    </w:p>
    <w:p w:rsidR="00FA4913" w:rsidRPr="00105EF4" w:rsidRDefault="00FA4913" w:rsidP="00FA4913">
      <w:pPr>
        <w:jc w:val="center"/>
      </w:pPr>
      <w:r w:rsidRPr="00105EF4">
        <w:rPr>
          <w:noProof/>
          <w:lang w:eastAsia="ru-RU"/>
        </w:rPr>
        <w:drawing>
          <wp:inline distT="0" distB="0" distL="0" distR="0" wp14:anchorId="06184794" wp14:editId="6C7EADD0">
            <wp:extent cx="3533775" cy="4448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Pr="00105EF4" w:rsidRDefault="00FA4913" w:rsidP="00FA4913">
      <w:pPr>
        <w:jc w:val="center"/>
      </w:pPr>
      <w:r w:rsidRPr="00105EF4">
        <w:t>Рисунок 12 – создания канала передачи</w:t>
      </w:r>
    </w:p>
    <w:p w:rsidR="00FA4913" w:rsidRPr="00CA1701" w:rsidRDefault="00FA4913" w:rsidP="00FA4913">
      <w:r>
        <w:lastRenderedPageBreak/>
        <w:t xml:space="preserve"> </w:t>
      </w:r>
      <w:r w:rsidRPr="00CA1701">
        <w:t xml:space="preserve">После этого следует выбрать нужную вам таблицу (установив свойство компонента </w:t>
      </w:r>
      <w:proofErr w:type="spellStart"/>
      <w:r w:rsidRPr="00105EF4">
        <w:rPr>
          <w:i/>
        </w:rPr>
        <w:t>ADOTable</w:t>
      </w:r>
      <w:proofErr w:type="spellEnd"/>
      <w:r w:rsidRPr="00105EF4">
        <w:rPr>
          <w:i/>
        </w:rPr>
        <w:t xml:space="preserve"> </w:t>
      </w:r>
      <w:proofErr w:type="spellStart"/>
      <w:r w:rsidRPr="00105EF4">
        <w:rPr>
          <w:i/>
        </w:rPr>
        <w:t>TableName</w:t>
      </w:r>
      <w:proofErr w:type="spellEnd"/>
      <w:r w:rsidRPr="00CA1701">
        <w:t xml:space="preserve">). Теперь делаем компонент активным (ставим свойство </w:t>
      </w:r>
      <w:proofErr w:type="spellStart"/>
      <w:r w:rsidRPr="00105EF4">
        <w:rPr>
          <w:i/>
        </w:rPr>
        <w:t>Active</w:t>
      </w:r>
      <w:proofErr w:type="spellEnd"/>
      <w:r w:rsidRPr="00CA1701">
        <w:t xml:space="preserve"> в положение </w:t>
      </w:r>
      <w:proofErr w:type="spellStart"/>
      <w:r w:rsidRPr="00105EF4">
        <w:rPr>
          <w:i/>
        </w:rPr>
        <w:t>true</w:t>
      </w:r>
      <w:proofErr w:type="spellEnd"/>
      <w:r w:rsidRPr="00CA1701">
        <w:t>).</w:t>
      </w:r>
    </w:p>
    <w:p w:rsidR="00FA4913" w:rsidRPr="005C05A0" w:rsidRDefault="00FA4913" w:rsidP="00FA4913">
      <w:r w:rsidRPr="005C05A0">
        <w:t xml:space="preserve">После чего переходим к настройке </w:t>
      </w:r>
      <w:proofErr w:type="spellStart"/>
      <w:r w:rsidRPr="00105EF4">
        <w:rPr>
          <w:i/>
        </w:rPr>
        <w:t>DataSource</w:t>
      </w:r>
      <w:proofErr w:type="spellEnd"/>
      <w:r w:rsidRPr="005C05A0">
        <w:t xml:space="preserve">. Устанавливаем в свойство </w:t>
      </w:r>
      <w:proofErr w:type="spellStart"/>
      <w:r w:rsidRPr="00CF7960">
        <w:rPr>
          <w:i/>
        </w:rPr>
        <w:t>DataSet</w:t>
      </w:r>
      <w:proofErr w:type="spellEnd"/>
      <w:r w:rsidRPr="005C05A0">
        <w:t xml:space="preserve"> название вашего компонента </w:t>
      </w:r>
      <w:proofErr w:type="spellStart"/>
      <w:r w:rsidRPr="00105EF4">
        <w:rPr>
          <w:i/>
        </w:rPr>
        <w:t>ADOTable</w:t>
      </w:r>
      <w:proofErr w:type="spellEnd"/>
      <w:r w:rsidRPr="005C05A0">
        <w:t xml:space="preserve"> (например, </w:t>
      </w:r>
      <w:r w:rsidRPr="00105EF4">
        <w:rPr>
          <w:i/>
        </w:rPr>
        <w:t>ADOTable1</w:t>
      </w:r>
      <w:r w:rsidRPr="005C05A0">
        <w:t>).</w:t>
      </w:r>
    </w:p>
    <w:p w:rsidR="00FA4913" w:rsidRDefault="00FA4913" w:rsidP="00FA4913">
      <w:r w:rsidRPr="005C05A0">
        <w:t xml:space="preserve">Далее необходима настройка </w:t>
      </w:r>
      <w:proofErr w:type="spellStart"/>
      <w:r w:rsidRPr="00105EF4">
        <w:rPr>
          <w:i/>
        </w:rPr>
        <w:t>DBGrid</w:t>
      </w:r>
      <w:proofErr w:type="spellEnd"/>
      <w:r w:rsidRPr="005C05A0">
        <w:t xml:space="preserve">. Здесь, устанавливаем в свойство </w:t>
      </w:r>
      <w:proofErr w:type="spellStart"/>
      <w:r w:rsidRPr="00105EF4">
        <w:rPr>
          <w:i/>
        </w:rPr>
        <w:t>DataSourse</w:t>
      </w:r>
      <w:proofErr w:type="spellEnd"/>
      <w:r w:rsidRPr="005C05A0">
        <w:t xml:space="preserve"> название </w:t>
      </w:r>
      <w:proofErr w:type="gramStart"/>
      <w:r w:rsidRPr="005C05A0">
        <w:t>вашего</w:t>
      </w:r>
      <w:proofErr w:type="gramEnd"/>
      <w:r w:rsidRPr="005C05A0">
        <w:t xml:space="preserve"> </w:t>
      </w:r>
      <w:proofErr w:type="spellStart"/>
      <w:r w:rsidRPr="00105EF4">
        <w:rPr>
          <w:i/>
        </w:rPr>
        <w:t>DataSourse</w:t>
      </w:r>
      <w:proofErr w:type="spellEnd"/>
      <w:r w:rsidRPr="00105EF4">
        <w:rPr>
          <w:i/>
        </w:rPr>
        <w:t>-компонента</w:t>
      </w:r>
      <w:r w:rsidRPr="005C05A0">
        <w:t xml:space="preserve"> (например, </w:t>
      </w:r>
      <w:r w:rsidRPr="00105EF4">
        <w:rPr>
          <w:i/>
        </w:rPr>
        <w:t>DataSourse1</w:t>
      </w:r>
      <w:r w:rsidRPr="005C05A0">
        <w:t>)</w:t>
      </w:r>
      <w:r>
        <w:t xml:space="preserve"> и к компоненту </w:t>
      </w:r>
      <w:proofErr w:type="spellStart"/>
      <w:r w:rsidRPr="00105EF4">
        <w:rPr>
          <w:i/>
        </w:rPr>
        <w:t>DBNavigator</w:t>
      </w:r>
      <w:proofErr w:type="spellEnd"/>
      <w:r>
        <w:t xml:space="preserve"> </w:t>
      </w:r>
      <w:r w:rsidRPr="00CA1701">
        <w:t xml:space="preserve">устанавливаем в свойство </w:t>
      </w:r>
      <w:proofErr w:type="spellStart"/>
      <w:r w:rsidRPr="00105EF4">
        <w:rPr>
          <w:i/>
        </w:rPr>
        <w:t>DataSourse</w:t>
      </w:r>
      <w:proofErr w:type="spellEnd"/>
      <w:r w:rsidRPr="00CA1701">
        <w:t xml:space="preserve"> название вашего </w:t>
      </w:r>
      <w:proofErr w:type="spellStart"/>
      <w:r w:rsidRPr="00105EF4">
        <w:rPr>
          <w:i/>
        </w:rPr>
        <w:t>DataSourse</w:t>
      </w:r>
      <w:proofErr w:type="spellEnd"/>
      <w:r w:rsidRPr="00105EF4">
        <w:rPr>
          <w:i/>
        </w:rPr>
        <w:t>-компонента</w:t>
      </w:r>
      <w:r w:rsidRPr="00CA1701">
        <w:t xml:space="preserve"> (например, </w:t>
      </w:r>
      <w:r w:rsidRPr="00105EF4">
        <w:rPr>
          <w:i/>
        </w:rPr>
        <w:t>DataSourse1</w:t>
      </w:r>
      <w:r w:rsidRPr="00CA1701">
        <w:t>)</w:t>
      </w:r>
      <w:r w:rsidRPr="005C05A0">
        <w:t>.</w:t>
      </w:r>
      <w:r>
        <w:t xml:space="preserve">Если Вы все </w:t>
      </w:r>
      <w:proofErr w:type="gramStart"/>
      <w:r>
        <w:t>сделали</w:t>
      </w:r>
      <w:proofErr w:type="gramEnd"/>
      <w:r>
        <w:t xml:space="preserve"> правильно соблюдая очередность, то сразу на таблице появятся данные из подключаемой таблицы (Рисунок 13).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2DEF57B" wp14:editId="4E7C3F55">
            <wp:extent cx="5940425" cy="2874261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13 – вывод данных из таблицы </w:t>
      </w:r>
    </w:p>
    <w:p w:rsidR="00FA4913" w:rsidRDefault="00FA4913" w:rsidP="00FA4913">
      <w:r>
        <w:t>Компилируем проект.</w:t>
      </w:r>
    </w:p>
    <w:p w:rsidR="00FA4913" w:rsidRDefault="00FA4913" w:rsidP="00FA4913">
      <w:pPr>
        <w:jc w:val="center"/>
        <w:rPr>
          <w:b/>
        </w:rPr>
      </w:pPr>
      <w:r>
        <w:rPr>
          <w:b/>
        </w:rPr>
        <w:t>Домашнее задание</w:t>
      </w:r>
    </w:p>
    <w:p w:rsidR="00FA4913" w:rsidRPr="00FA4913" w:rsidRDefault="00FA4913" w:rsidP="00FA4913">
      <w:r>
        <w:t xml:space="preserve">Создать еще одну таблицу в БД и подключить ее к проекту. Повторяющихся данных с другими студентами быть не должно. Все </w:t>
      </w:r>
      <w:proofErr w:type="spellStart"/>
      <w:r>
        <w:t>скрины</w:t>
      </w:r>
      <w:proofErr w:type="spellEnd"/>
      <w:r>
        <w:t xml:space="preserve"> скинуть на почту</w:t>
      </w:r>
    </w:p>
    <w:p w:rsidR="00FA4913" w:rsidRPr="00120A6B" w:rsidRDefault="00FA4913" w:rsidP="00FA4913"/>
    <w:p w:rsidR="00FA4913" w:rsidRPr="005C05A0" w:rsidRDefault="00FA4913" w:rsidP="00FA4913"/>
    <w:p w:rsidR="00FA4913" w:rsidRPr="00FA4913" w:rsidRDefault="00FA4913" w:rsidP="00FA4913">
      <w:pPr>
        <w:rPr>
          <w:bCs/>
        </w:rPr>
      </w:pPr>
    </w:p>
    <w:p w:rsidR="002603CB" w:rsidRPr="00FA4913" w:rsidRDefault="002603CB" w:rsidP="00FA4913"/>
    <w:sectPr w:rsidR="002603CB" w:rsidRPr="00FA4913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4"/>
    <w:multiLevelType w:val="hybridMultilevel"/>
    <w:tmpl w:val="B3FA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56F29"/>
    <w:multiLevelType w:val="hybridMultilevel"/>
    <w:tmpl w:val="8E3AA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A0D2F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55F53"/>
    <w:multiLevelType w:val="hybridMultilevel"/>
    <w:tmpl w:val="9B64F61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63FB3"/>
    <w:multiLevelType w:val="hybridMultilevel"/>
    <w:tmpl w:val="EB663B3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C30BC9"/>
    <w:multiLevelType w:val="hybridMultilevel"/>
    <w:tmpl w:val="837A7FC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C18A6"/>
    <w:multiLevelType w:val="hybridMultilevel"/>
    <w:tmpl w:val="83BC2B6A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44C42"/>
    <w:multiLevelType w:val="hybridMultilevel"/>
    <w:tmpl w:val="6CD4A28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46E23"/>
    <w:multiLevelType w:val="hybridMultilevel"/>
    <w:tmpl w:val="0FF0B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A0A17"/>
    <w:multiLevelType w:val="hybridMultilevel"/>
    <w:tmpl w:val="8EA020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C2109"/>
    <w:multiLevelType w:val="hybridMultilevel"/>
    <w:tmpl w:val="0D027B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FE0D65"/>
    <w:multiLevelType w:val="hybridMultilevel"/>
    <w:tmpl w:val="FD567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D5056"/>
    <w:multiLevelType w:val="hybridMultilevel"/>
    <w:tmpl w:val="5330CDE6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364BAF"/>
    <w:multiLevelType w:val="hybridMultilevel"/>
    <w:tmpl w:val="5E54572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E61309"/>
    <w:multiLevelType w:val="hybridMultilevel"/>
    <w:tmpl w:val="C700F0CE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2F7FE9"/>
    <w:multiLevelType w:val="hybridMultilevel"/>
    <w:tmpl w:val="B0D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8A3"/>
    <w:multiLevelType w:val="hybridMultilevel"/>
    <w:tmpl w:val="C6A6615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423EFB"/>
    <w:multiLevelType w:val="hybridMultilevel"/>
    <w:tmpl w:val="D26AA7C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6246E7"/>
    <w:multiLevelType w:val="hybridMultilevel"/>
    <w:tmpl w:val="903E390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3CD466D"/>
    <w:multiLevelType w:val="hybridMultilevel"/>
    <w:tmpl w:val="F3CC7C96"/>
    <w:lvl w:ilvl="0" w:tplc="04A0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E1248"/>
    <w:multiLevelType w:val="hybridMultilevel"/>
    <w:tmpl w:val="24DC82E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04E9D"/>
    <w:multiLevelType w:val="multilevel"/>
    <w:tmpl w:val="4C3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6"/>
  </w:num>
  <w:num w:numId="7">
    <w:abstractNumId w:val="3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2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051EE2"/>
    <w:rsid w:val="0011526A"/>
    <w:rsid w:val="001B393D"/>
    <w:rsid w:val="002603CB"/>
    <w:rsid w:val="004A5D3A"/>
    <w:rsid w:val="005B7BA1"/>
    <w:rsid w:val="00690E4F"/>
    <w:rsid w:val="006F7F24"/>
    <w:rsid w:val="00794388"/>
    <w:rsid w:val="009E2F9F"/>
    <w:rsid w:val="00A80CE2"/>
    <w:rsid w:val="00AA52F4"/>
    <w:rsid w:val="00D64E99"/>
    <w:rsid w:val="00DC0165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A4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A4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929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87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23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5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69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emil.org.ua/files/mysql-connector-odbc-5.1.6-win32.rar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2020-10-23T07:20:00Z</dcterms:created>
  <dcterms:modified xsi:type="dcterms:W3CDTF">2020-10-23T09:55:00Z</dcterms:modified>
</cp:coreProperties>
</file>