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18" w:rsidRPr="00576FB6" w:rsidRDefault="00460397" w:rsidP="00576FB6">
      <w:pPr>
        <w:spacing w:after="0" w:line="240" w:lineRule="auto"/>
        <w:ind w:firstLine="709"/>
        <w:jc w:val="both"/>
        <w:rPr>
          <w:rFonts w:ascii="Times New Roman" w:hAnsi="Times New Roman" w:cs="Times New Roman"/>
          <w:sz w:val="28"/>
          <w:szCs w:val="28"/>
        </w:rPr>
      </w:pPr>
      <w:r w:rsidRPr="00460397">
        <w:rPr>
          <w:rFonts w:ascii="Times New Roman" w:hAnsi="Times New Roman" w:cs="Times New Roman"/>
          <w:color w:val="FF0000"/>
          <w:sz w:val="28"/>
          <w:szCs w:val="28"/>
        </w:rPr>
        <w:t>Повторить</w:t>
      </w:r>
      <w:r>
        <w:rPr>
          <w:rFonts w:ascii="Times New Roman" w:hAnsi="Times New Roman" w:cs="Times New Roman"/>
          <w:sz w:val="28"/>
          <w:szCs w:val="28"/>
        </w:rPr>
        <w:t xml:space="preserve"> </w:t>
      </w:r>
      <w:r w:rsidR="006F2818" w:rsidRPr="00576FB6">
        <w:rPr>
          <w:rFonts w:ascii="Times New Roman" w:hAnsi="Times New Roman" w:cs="Times New Roman"/>
          <w:sz w:val="28"/>
          <w:szCs w:val="28"/>
        </w:rPr>
        <w:t xml:space="preserve">лекцию, параграф 1-6, страницы 206-218 учебник В.Е. </w:t>
      </w:r>
      <w:proofErr w:type="spellStart"/>
      <w:r w:rsidR="006F2818" w:rsidRPr="00576FB6">
        <w:rPr>
          <w:rFonts w:ascii="Times New Roman" w:hAnsi="Times New Roman" w:cs="Times New Roman"/>
          <w:sz w:val="28"/>
          <w:szCs w:val="28"/>
        </w:rPr>
        <w:t>Гмурман</w:t>
      </w:r>
      <w:proofErr w:type="spellEnd"/>
      <w:r w:rsidR="006F2818" w:rsidRPr="00576FB6">
        <w:rPr>
          <w:rFonts w:ascii="Times New Roman" w:hAnsi="Times New Roman" w:cs="Times New Roman"/>
          <w:sz w:val="28"/>
          <w:szCs w:val="28"/>
        </w:rPr>
        <w:t xml:space="preserve"> «Руководство к решению задач по теории вероятности и математической статистики»</w:t>
      </w:r>
    </w:p>
    <w:p w:rsidR="006F2818" w:rsidRPr="00576FB6" w:rsidRDefault="00460397" w:rsidP="00576FB6">
      <w:pPr>
        <w:spacing w:after="0" w:line="240" w:lineRule="auto"/>
        <w:ind w:firstLine="709"/>
        <w:rPr>
          <w:rFonts w:ascii="Times New Roman" w:hAnsi="Times New Roman" w:cs="Times New Roman"/>
          <w:b/>
          <w:color w:val="FF0000"/>
          <w:sz w:val="28"/>
          <w:szCs w:val="28"/>
        </w:rPr>
      </w:pPr>
      <w:r>
        <w:rPr>
          <w:rFonts w:ascii="Times New Roman" w:hAnsi="Times New Roman" w:cs="Times New Roman"/>
          <w:b/>
          <w:color w:val="FF0000"/>
          <w:sz w:val="28"/>
          <w:szCs w:val="28"/>
        </w:rPr>
        <w:t>ВЫПОЛНИТЬ</w:t>
      </w:r>
      <w:r w:rsidR="006F2818" w:rsidRPr="00576FB6">
        <w:rPr>
          <w:rFonts w:ascii="Times New Roman" w:hAnsi="Times New Roman" w:cs="Times New Roman"/>
          <w:b/>
          <w:color w:val="FF0000"/>
          <w:sz w:val="28"/>
          <w:szCs w:val="28"/>
        </w:rPr>
        <w:t>: кратко законспектировать лекцию, решить задачу</w:t>
      </w:r>
    </w:p>
    <w:p w:rsidR="00576FB6" w:rsidRPr="00576FB6" w:rsidRDefault="00576FB6" w:rsidP="00576FB6">
      <w:pPr>
        <w:pStyle w:val="a9"/>
        <w:numPr>
          <w:ilvl w:val="0"/>
          <w:numId w:val="2"/>
        </w:numPr>
        <w:spacing w:after="0" w:line="240" w:lineRule="auto"/>
        <w:rPr>
          <w:rFonts w:ascii="Times New Roman" w:hAnsi="Times New Roman" w:cs="Times New Roman"/>
          <w:b/>
          <w:color w:val="FF0000"/>
          <w:sz w:val="28"/>
          <w:szCs w:val="28"/>
        </w:rPr>
      </w:pPr>
      <w:r w:rsidRPr="00576FB6">
        <w:rPr>
          <w:rFonts w:ascii="Times New Roman" w:hAnsi="Times New Roman" w:cs="Times New Roman"/>
          <w:sz w:val="28"/>
          <w:szCs w:val="28"/>
        </w:rPr>
        <w:t xml:space="preserve">С целью анализа взаимного влияния зарплаты и текучести рабочей силы на пяти однотипных фирмах с одинаковым числом работников проведены измерения уровня месячной зарплаты Х и числа уволившихся за год рабочих </w:t>
      </w:r>
      <w:r w:rsidRPr="00576FB6">
        <w:rPr>
          <w:rFonts w:ascii="Times New Roman" w:hAnsi="Times New Roman" w:cs="Times New Roman"/>
          <w:bCs/>
          <w:sz w:val="28"/>
          <w:szCs w:val="28"/>
          <w:lang w:val="en-US"/>
        </w:rPr>
        <w:t>Y</w:t>
      </w:r>
    </w:p>
    <w:tbl>
      <w:tblPr>
        <w:tblStyle w:val="aa"/>
        <w:tblW w:w="0" w:type="auto"/>
        <w:tblInd w:w="1069" w:type="dxa"/>
        <w:tblLook w:val="04A0"/>
      </w:tblPr>
      <w:tblGrid>
        <w:gridCol w:w="911"/>
        <w:gridCol w:w="1134"/>
        <w:gridCol w:w="1134"/>
        <w:gridCol w:w="992"/>
        <w:gridCol w:w="709"/>
        <w:gridCol w:w="992"/>
      </w:tblGrid>
      <w:tr w:rsidR="00576FB6" w:rsidRPr="00576FB6" w:rsidTr="00576FB6">
        <w:tc>
          <w:tcPr>
            <w:tcW w:w="911"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X</w:t>
            </w:r>
          </w:p>
        </w:tc>
        <w:tc>
          <w:tcPr>
            <w:tcW w:w="1134"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100</w:t>
            </w:r>
          </w:p>
        </w:tc>
        <w:tc>
          <w:tcPr>
            <w:tcW w:w="1134"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150</w:t>
            </w:r>
          </w:p>
        </w:tc>
        <w:tc>
          <w:tcPr>
            <w:tcW w:w="992"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200</w:t>
            </w:r>
          </w:p>
        </w:tc>
        <w:tc>
          <w:tcPr>
            <w:tcW w:w="709"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250</w:t>
            </w:r>
          </w:p>
        </w:tc>
        <w:tc>
          <w:tcPr>
            <w:tcW w:w="992"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300</w:t>
            </w:r>
          </w:p>
        </w:tc>
      </w:tr>
      <w:tr w:rsidR="00576FB6" w:rsidRPr="00576FB6" w:rsidTr="00576FB6">
        <w:tc>
          <w:tcPr>
            <w:tcW w:w="911"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Y</w:t>
            </w:r>
          </w:p>
        </w:tc>
        <w:tc>
          <w:tcPr>
            <w:tcW w:w="1134"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60</w:t>
            </w:r>
          </w:p>
        </w:tc>
        <w:tc>
          <w:tcPr>
            <w:tcW w:w="1134"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35</w:t>
            </w:r>
          </w:p>
        </w:tc>
        <w:tc>
          <w:tcPr>
            <w:tcW w:w="992"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20</w:t>
            </w:r>
          </w:p>
        </w:tc>
        <w:tc>
          <w:tcPr>
            <w:tcW w:w="709"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20</w:t>
            </w:r>
          </w:p>
        </w:tc>
        <w:tc>
          <w:tcPr>
            <w:tcW w:w="992" w:type="dxa"/>
          </w:tcPr>
          <w:p w:rsidR="00576FB6" w:rsidRPr="00576FB6" w:rsidRDefault="00576FB6" w:rsidP="00576FB6">
            <w:pPr>
              <w:pStyle w:val="a9"/>
              <w:spacing w:after="0" w:line="240" w:lineRule="auto"/>
              <w:ind w:left="0"/>
              <w:jc w:val="center"/>
              <w:rPr>
                <w:rFonts w:ascii="Times New Roman" w:hAnsi="Times New Roman" w:cs="Times New Roman"/>
                <w:bCs/>
                <w:sz w:val="28"/>
                <w:szCs w:val="28"/>
                <w:lang w:val="en-US"/>
              </w:rPr>
            </w:pPr>
            <w:r w:rsidRPr="00576FB6">
              <w:rPr>
                <w:rFonts w:ascii="Times New Roman" w:hAnsi="Times New Roman" w:cs="Times New Roman"/>
                <w:bCs/>
                <w:sz w:val="28"/>
                <w:szCs w:val="28"/>
                <w:lang w:val="en-US"/>
              </w:rPr>
              <w:t>15</w:t>
            </w:r>
          </w:p>
        </w:tc>
      </w:tr>
    </w:tbl>
    <w:p w:rsidR="00576FB6" w:rsidRPr="00576FB6" w:rsidRDefault="00576FB6" w:rsidP="00576FB6">
      <w:pPr>
        <w:pStyle w:val="a9"/>
        <w:spacing w:after="0" w:line="240" w:lineRule="auto"/>
        <w:ind w:left="1069"/>
        <w:rPr>
          <w:rFonts w:ascii="Times New Roman" w:hAnsi="Times New Roman" w:cs="Times New Roman"/>
          <w:b/>
          <w:color w:val="FF0000"/>
          <w:sz w:val="28"/>
          <w:szCs w:val="28"/>
        </w:rPr>
      </w:pPr>
    </w:p>
    <w:p w:rsidR="00576FB6" w:rsidRDefault="00576FB6" w:rsidP="00576FB6">
      <w:pPr>
        <w:pStyle w:val="a9"/>
        <w:spacing w:after="0" w:line="240" w:lineRule="auto"/>
        <w:ind w:left="1069"/>
        <w:rPr>
          <w:rFonts w:ascii="Times New Roman" w:hAnsi="Times New Roman" w:cs="Times New Roman"/>
          <w:sz w:val="28"/>
          <w:szCs w:val="28"/>
        </w:rPr>
      </w:pPr>
      <w:r w:rsidRPr="00576FB6">
        <w:rPr>
          <w:rFonts w:ascii="Times New Roman" w:hAnsi="Times New Roman" w:cs="Times New Roman"/>
          <w:sz w:val="28"/>
          <w:szCs w:val="28"/>
        </w:rPr>
        <w:t>Найти линейную регрессию Y на X, выборочный коэффициент корреляции.</w:t>
      </w:r>
    </w:p>
    <w:p w:rsidR="00576FB6" w:rsidRPr="00576FB6" w:rsidRDefault="00576FB6" w:rsidP="00576FB6">
      <w:pPr>
        <w:pStyle w:val="a9"/>
        <w:numPr>
          <w:ilvl w:val="0"/>
          <w:numId w:val="2"/>
        </w:numPr>
        <w:spacing w:after="0" w:line="240" w:lineRule="auto"/>
        <w:rPr>
          <w:rFonts w:ascii="Times New Roman" w:hAnsi="Times New Roman" w:cs="Times New Roman"/>
          <w:b/>
          <w:color w:val="FF0000"/>
          <w:sz w:val="36"/>
          <w:szCs w:val="36"/>
        </w:rPr>
      </w:pPr>
      <w:r w:rsidRPr="00576FB6">
        <w:rPr>
          <w:rFonts w:ascii="Times New Roman" w:hAnsi="Times New Roman" w:cs="Times New Roman"/>
          <w:sz w:val="28"/>
          <w:szCs w:val="28"/>
        </w:rPr>
        <w:t>На основании 18 н</w:t>
      </w:r>
      <w:bookmarkStart w:id="0" w:name="_GoBack"/>
      <w:bookmarkEnd w:id="0"/>
      <w:r w:rsidRPr="00576FB6">
        <w:rPr>
          <w:rFonts w:ascii="Times New Roman" w:hAnsi="Times New Roman" w:cs="Times New Roman"/>
          <w:sz w:val="28"/>
          <w:szCs w:val="28"/>
        </w:rPr>
        <w:t>аблюдений установлено, что на 64% вес (</w:t>
      </w:r>
      <w:proofErr w:type="gramStart"/>
      <w:r w:rsidRPr="00576FB6">
        <w:rPr>
          <w:rFonts w:ascii="Times New Roman" w:hAnsi="Times New Roman" w:cs="Times New Roman"/>
          <w:sz w:val="28"/>
          <w:szCs w:val="28"/>
        </w:rPr>
        <w:t xml:space="preserve"> )</w:t>
      </w:r>
      <w:proofErr w:type="gramEnd"/>
      <w:r w:rsidRPr="00576FB6">
        <w:rPr>
          <w:rFonts w:ascii="Times New Roman" w:hAnsi="Times New Roman" w:cs="Times New Roman"/>
          <w:sz w:val="28"/>
          <w:szCs w:val="28"/>
        </w:rPr>
        <w:t xml:space="preserve"> X кондитерских изделий зависит от их объема ( ) Y . Можно ли на уровне значимости α = 0,05 утверждать, что между X и Y существует зависимость?</w:t>
      </w:r>
    </w:p>
    <w:p w:rsidR="006F2818" w:rsidRPr="00576FB6" w:rsidRDefault="006F2818" w:rsidP="00576FB6">
      <w:pPr>
        <w:pStyle w:val="a9"/>
        <w:spacing w:after="0" w:line="240" w:lineRule="auto"/>
        <w:ind w:left="1069"/>
        <w:rPr>
          <w:rFonts w:ascii="Times New Roman" w:hAnsi="Times New Roman" w:cs="Times New Roman"/>
          <w:sz w:val="28"/>
          <w:szCs w:val="28"/>
        </w:rPr>
      </w:pPr>
    </w:p>
    <w:p w:rsidR="006F2818" w:rsidRPr="00576FB6" w:rsidRDefault="006F2818" w:rsidP="00576FB6">
      <w:pPr>
        <w:spacing w:after="0" w:line="240" w:lineRule="auto"/>
        <w:rPr>
          <w:rFonts w:ascii="Times New Roman" w:hAnsi="Times New Roman" w:cs="Times New Roman"/>
          <w:sz w:val="28"/>
          <w:szCs w:val="28"/>
        </w:rPr>
      </w:pPr>
    </w:p>
    <w:p w:rsidR="006F2818" w:rsidRPr="00576FB6" w:rsidRDefault="006F2818" w:rsidP="00576FB6">
      <w:pPr>
        <w:pStyle w:val="a9"/>
        <w:spacing w:after="0" w:line="240" w:lineRule="auto"/>
        <w:ind w:left="770"/>
        <w:rPr>
          <w:rFonts w:ascii="Times New Roman" w:hAnsi="Times New Roman" w:cs="Times New Roman"/>
          <w:sz w:val="28"/>
          <w:szCs w:val="28"/>
        </w:rPr>
      </w:pPr>
    </w:p>
    <w:p w:rsidR="006F2818" w:rsidRPr="00576FB6" w:rsidRDefault="006F2818" w:rsidP="00576FB6">
      <w:pPr>
        <w:pStyle w:val="a9"/>
        <w:spacing w:after="0" w:line="240" w:lineRule="auto"/>
        <w:ind w:left="770"/>
        <w:rPr>
          <w:rFonts w:ascii="Times New Roman" w:hAnsi="Times New Roman" w:cs="Times New Roman"/>
          <w:sz w:val="28"/>
          <w:szCs w:val="28"/>
        </w:rPr>
      </w:pPr>
    </w:p>
    <w:p w:rsidR="006F2818" w:rsidRPr="00576FB6" w:rsidRDefault="006F2818" w:rsidP="00576FB6">
      <w:pPr>
        <w:pStyle w:val="a9"/>
        <w:spacing w:after="0" w:line="240" w:lineRule="auto"/>
        <w:ind w:left="770"/>
        <w:rPr>
          <w:rFonts w:ascii="Times New Roman" w:hAnsi="Times New Roman" w:cs="Times New Roman"/>
          <w:sz w:val="28"/>
          <w:szCs w:val="28"/>
        </w:rPr>
      </w:pPr>
    </w:p>
    <w:p w:rsidR="006F2818" w:rsidRPr="00576FB6" w:rsidRDefault="006F2818" w:rsidP="00576FB6">
      <w:pPr>
        <w:pStyle w:val="a9"/>
        <w:spacing w:after="0" w:line="240" w:lineRule="auto"/>
        <w:ind w:left="770"/>
        <w:rPr>
          <w:rFonts w:ascii="Times New Roman" w:hAnsi="Times New Roman" w:cs="Times New Roman"/>
          <w:sz w:val="28"/>
          <w:szCs w:val="28"/>
        </w:rPr>
      </w:pPr>
    </w:p>
    <w:p w:rsidR="006F2818" w:rsidRPr="00576FB6" w:rsidRDefault="006F2818" w:rsidP="00576FB6">
      <w:pPr>
        <w:spacing w:after="0" w:line="240" w:lineRule="auto"/>
        <w:jc w:val="center"/>
        <w:rPr>
          <w:rFonts w:ascii="Times New Roman" w:hAnsi="Times New Roman" w:cs="Times New Roman"/>
          <w:color w:val="FF0000"/>
          <w:sz w:val="40"/>
          <w:szCs w:val="40"/>
        </w:rPr>
      </w:pPr>
      <w:proofErr w:type="gramStart"/>
      <w:r w:rsidRPr="00576FB6">
        <w:rPr>
          <w:rFonts w:ascii="Times New Roman" w:hAnsi="Times New Roman" w:cs="Times New Roman"/>
          <w:color w:val="FF0000"/>
          <w:sz w:val="40"/>
          <w:szCs w:val="40"/>
        </w:rPr>
        <w:t>ВЫПОЛНЕННОЕ</w:t>
      </w:r>
      <w:proofErr w:type="gramEnd"/>
      <w:r w:rsidRPr="00576FB6">
        <w:rPr>
          <w:rFonts w:ascii="Times New Roman" w:hAnsi="Times New Roman" w:cs="Times New Roman"/>
          <w:color w:val="FF0000"/>
          <w:sz w:val="40"/>
          <w:szCs w:val="40"/>
        </w:rPr>
        <w:t xml:space="preserve"> ДОМАШНЕЕ ЗАДАНИЕОТСЫЛАТЬ НА МОЮ ПОЧТУ </w:t>
      </w:r>
    </w:p>
    <w:p w:rsidR="006F2818" w:rsidRPr="00576FB6" w:rsidRDefault="006F2818" w:rsidP="00576FB6">
      <w:pPr>
        <w:spacing w:after="0" w:line="240" w:lineRule="auto"/>
        <w:jc w:val="center"/>
        <w:rPr>
          <w:rFonts w:ascii="Times New Roman" w:hAnsi="Times New Roman" w:cs="Times New Roman"/>
          <w:color w:val="FF0000"/>
          <w:sz w:val="28"/>
          <w:szCs w:val="28"/>
        </w:rPr>
      </w:pPr>
      <w:r w:rsidRPr="00576FB6">
        <w:rPr>
          <w:rFonts w:ascii="Times New Roman" w:hAnsi="Times New Roman" w:cs="Times New Roman"/>
          <w:color w:val="FF0000"/>
          <w:sz w:val="40"/>
          <w:szCs w:val="40"/>
          <w:u w:val="thick"/>
        </w:rPr>
        <w:t>В ВИДЕ ФОТОГРАФИИ</w:t>
      </w:r>
      <w:r w:rsidRPr="00576FB6">
        <w:rPr>
          <w:rFonts w:ascii="Times New Roman" w:hAnsi="Times New Roman" w:cs="Times New Roman"/>
          <w:color w:val="FF0000"/>
          <w:sz w:val="40"/>
          <w:szCs w:val="40"/>
        </w:rPr>
        <w:t>:</w:t>
      </w:r>
    </w:p>
    <w:p w:rsidR="006F2818" w:rsidRPr="00576FB6" w:rsidRDefault="00D5526F" w:rsidP="00576FB6">
      <w:pPr>
        <w:spacing w:after="0" w:line="240" w:lineRule="auto"/>
        <w:jc w:val="center"/>
        <w:rPr>
          <w:rStyle w:val="a8"/>
          <w:rFonts w:ascii="Times New Roman" w:hAnsi="Times New Roman" w:cs="Times New Roman"/>
          <w:b/>
          <w:bCs/>
          <w:color w:val="FF0000"/>
          <w:sz w:val="24"/>
          <w:szCs w:val="24"/>
          <w:shd w:val="clear" w:color="auto" w:fill="FFFFFF"/>
        </w:rPr>
      </w:pPr>
      <w:hyperlink r:id="rId7" w:history="1">
        <w:r w:rsidR="006F2818" w:rsidRPr="00576FB6">
          <w:rPr>
            <w:rStyle w:val="a8"/>
            <w:rFonts w:ascii="Times New Roman" w:hAnsi="Times New Roman" w:cs="Times New Roman"/>
            <w:b/>
            <w:bCs/>
            <w:color w:val="FF0000"/>
            <w:sz w:val="24"/>
            <w:szCs w:val="24"/>
            <w:shd w:val="clear" w:color="auto" w:fill="FFFFFF"/>
          </w:rPr>
          <w:t>furkalo25@yandex.ua</w:t>
        </w:r>
      </w:hyperlink>
    </w:p>
    <w:p w:rsidR="00576FB6" w:rsidRPr="00576FB6" w:rsidRDefault="00576FB6" w:rsidP="00576FB6">
      <w:pPr>
        <w:spacing w:after="0" w:line="240" w:lineRule="auto"/>
        <w:jc w:val="center"/>
        <w:rPr>
          <w:rStyle w:val="a8"/>
          <w:rFonts w:ascii="Times New Roman" w:hAnsi="Times New Roman" w:cs="Times New Roman"/>
          <w:b/>
          <w:bCs/>
          <w:color w:val="FF0000"/>
          <w:sz w:val="24"/>
          <w:szCs w:val="24"/>
          <w:shd w:val="clear" w:color="auto" w:fill="FFFFFF"/>
        </w:rPr>
      </w:pPr>
    </w:p>
    <w:p w:rsidR="00576FB6" w:rsidRPr="00576FB6" w:rsidRDefault="00576FB6" w:rsidP="00576FB6">
      <w:pPr>
        <w:spacing w:after="0" w:line="240" w:lineRule="auto"/>
        <w:jc w:val="center"/>
        <w:rPr>
          <w:rFonts w:ascii="Times New Roman" w:hAnsi="Times New Roman" w:cs="Times New Roman"/>
          <w:b/>
          <w:bCs/>
          <w:color w:val="FF0000"/>
          <w:sz w:val="24"/>
          <w:szCs w:val="24"/>
          <w:shd w:val="clear" w:color="auto" w:fill="FFFFFF"/>
        </w:rPr>
      </w:pPr>
    </w:p>
    <w:p w:rsidR="006F2818" w:rsidRPr="00576FB6" w:rsidRDefault="006F2818" w:rsidP="00576FB6">
      <w:pPr>
        <w:spacing w:after="0" w:line="240" w:lineRule="auto"/>
        <w:jc w:val="center"/>
        <w:rPr>
          <w:rFonts w:ascii="Times New Roman" w:hAnsi="Times New Roman" w:cs="Times New Roman"/>
          <w:b/>
          <w:color w:val="FF0000"/>
          <w:sz w:val="32"/>
          <w:szCs w:val="32"/>
        </w:rPr>
      </w:pPr>
      <w:r w:rsidRPr="00576FB6">
        <w:rPr>
          <w:rFonts w:ascii="Times New Roman" w:hAnsi="Times New Roman" w:cs="Times New Roman"/>
          <w:b/>
          <w:color w:val="FF0000"/>
          <w:sz w:val="32"/>
          <w:szCs w:val="32"/>
        </w:rPr>
        <w:t xml:space="preserve">СРОКИ ВЫПОЛНЕНИЕ ЗАДАНИЕ </w:t>
      </w:r>
      <w:r w:rsidR="00EC2FE6">
        <w:rPr>
          <w:rFonts w:ascii="Times New Roman" w:hAnsi="Times New Roman" w:cs="Times New Roman"/>
          <w:b/>
          <w:color w:val="FF0000"/>
          <w:sz w:val="32"/>
          <w:szCs w:val="32"/>
        </w:rPr>
        <w:t>23</w:t>
      </w:r>
      <w:r w:rsidRPr="00576FB6">
        <w:rPr>
          <w:rFonts w:ascii="Times New Roman" w:hAnsi="Times New Roman" w:cs="Times New Roman"/>
          <w:b/>
          <w:color w:val="FF0000"/>
          <w:sz w:val="32"/>
          <w:szCs w:val="32"/>
        </w:rPr>
        <w:t>.10.2020 ДО 10:00</w:t>
      </w:r>
    </w:p>
    <w:p w:rsidR="006F2818" w:rsidRPr="00576FB6" w:rsidRDefault="006F2818" w:rsidP="00576FB6">
      <w:pPr>
        <w:spacing w:after="0" w:line="240" w:lineRule="auto"/>
        <w:rPr>
          <w:rFonts w:ascii="Times New Roman" w:hAnsi="Times New Roman" w:cs="Times New Roman"/>
          <w:b/>
          <w:color w:val="FF0000"/>
          <w:sz w:val="32"/>
          <w:szCs w:val="32"/>
        </w:rPr>
      </w:pPr>
      <w:r w:rsidRPr="00576FB6">
        <w:rPr>
          <w:rFonts w:ascii="Times New Roman" w:hAnsi="Times New Roman" w:cs="Times New Roman"/>
          <w:b/>
          <w:color w:val="FF0000"/>
          <w:sz w:val="32"/>
          <w:szCs w:val="32"/>
        </w:rPr>
        <w:br w:type="page"/>
      </w:r>
    </w:p>
    <w:p w:rsidR="006F2818" w:rsidRPr="00576FB6" w:rsidRDefault="006F2818" w:rsidP="00576FB6">
      <w:pPr>
        <w:spacing w:after="0" w:line="240" w:lineRule="auto"/>
        <w:rPr>
          <w:rFonts w:ascii="Times New Roman" w:hAnsi="Times New Roman" w:cs="Times New Roman"/>
        </w:rPr>
      </w:pPr>
    </w:p>
    <w:tbl>
      <w:tblPr>
        <w:tblW w:w="5000" w:type="pct"/>
        <w:tblCellSpacing w:w="0" w:type="dxa"/>
        <w:tblCellMar>
          <w:top w:w="24" w:type="dxa"/>
          <w:left w:w="24" w:type="dxa"/>
          <w:bottom w:w="24" w:type="dxa"/>
          <w:right w:w="24" w:type="dxa"/>
        </w:tblCellMar>
        <w:tblLook w:val="04A0"/>
      </w:tblPr>
      <w:tblGrid>
        <w:gridCol w:w="9403"/>
      </w:tblGrid>
      <w:tr w:rsidR="00566EF0" w:rsidRPr="00576FB6" w:rsidTr="00566EF0">
        <w:trPr>
          <w:tblCellSpacing w:w="0" w:type="dxa"/>
        </w:trPr>
        <w:tc>
          <w:tcPr>
            <w:tcW w:w="0" w:type="auto"/>
            <w:noWrap/>
            <w:vAlign w:val="center"/>
            <w:hideMark/>
          </w:tcPr>
          <w:p w:rsidR="00566EF0" w:rsidRPr="00576FB6" w:rsidRDefault="00566EF0" w:rsidP="00576FB6">
            <w:pPr>
              <w:spacing w:after="0" w:line="240" w:lineRule="auto"/>
              <w:ind w:firstLine="709"/>
              <w:jc w:val="center"/>
              <w:rPr>
                <w:rFonts w:ascii="Times New Roman" w:eastAsia="Times New Roman" w:hAnsi="Times New Roman" w:cs="Times New Roman"/>
                <w:b/>
                <w:bCs/>
                <w:sz w:val="24"/>
                <w:szCs w:val="24"/>
                <w:lang w:eastAsia="ru-RU"/>
              </w:rPr>
            </w:pPr>
            <w:r w:rsidRPr="00576FB6">
              <w:rPr>
                <w:rFonts w:ascii="Times New Roman" w:eastAsia="Times New Roman" w:hAnsi="Times New Roman" w:cs="Times New Roman"/>
                <w:b/>
                <w:bCs/>
                <w:sz w:val="24"/>
                <w:szCs w:val="24"/>
                <w:lang w:eastAsia="ru-RU"/>
              </w:rPr>
              <w:t>Практическое занятие №7</w:t>
            </w:r>
          </w:p>
          <w:p w:rsidR="00566EF0" w:rsidRPr="00566EF0"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b/>
                <w:bCs/>
                <w:sz w:val="24"/>
                <w:szCs w:val="24"/>
                <w:lang w:eastAsia="ru-RU"/>
              </w:rPr>
              <w:t>по теме: «Уравнения регрессии»</w:t>
            </w:r>
          </w:p>
        </w:tc>
      </w:tr>
      <w:tr w:rsidR="00566EF0" w:rsidRPr="00576FB6" w:rsidTr="00566EF0">
        <w:trPr>
          <w:tblCellSpacing w:w="0" w:type="dxa"/>
        </w:trPr>
        <w:tc>
          <w:tcPr>
            <w:tcW w:w="0" w:type="auto"/>
            <w:vAlign w:val="center"/>
            <w:hideMark/>
          </w:tcPr>
          <w:p w:rsidR="00566EF0" w:rsidRPr="00576FB6" w:rsidRDefault="00566EF0" w:rsidP="00576FB6">
            <w:pPr>
              <w:spacing w:after="0" w:line="240" w:lineRule="auto"/>
              <w:ind w:firstLine="709"/>
              <w:jc w:val="both"/>
              <w:rPr>
                <w:rFonts w:ascii="Times New Roman" w:eastAsia="Times New Roman" w:hAnsi="Times New Roman" w:cs="Times New Roman"/>
                <w:i/>
                <w:iCs/>
                <w:sz w:val="24"/>
                <w:szCs w:val="24"/>
                <w:lang w:eastAsia="ru-RU"/>
              </w:rPr>
            </w:pPr>
            <w:r w:rsidRPr="00566EF0">
              <w:rPr>
                <w:rFonts w:ascii="Times New Roman" w:eastAsia="Times New Roman" w:hAnsi="Times New Roman" w:cs="Times New Roman"/>
                <w:sz w:val="24"/>
                <w:szCs w:val="24"/>
                <w:lang w:eastAsia="ru-RU"/>
              </w:rPr>
              <w:t>Условимся обозначить через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независимую переменную, а через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зависимую переменную.</w:t>
            </w:r>
            <w:r w:rsidRPr="00566EF0">
              <w:rPr>
                <w:rFonts w:ascii="Times New Roman" w:eastAsia="Times New Roman" w:hAnsi="Times New Roman" w:cs="Times New Roman"/>
                <w:sz w:val="24"/>
                <w:szCs w:val="24"/>
                <w:lang w:eastAsia="ru-RU"/>
              </w:rPr>
              <w:br/>
              <w:t>     В экономике в большинстве случаев между переменными величинами существуют зависимости, когда каждому значению одной переменной соответствует не какое-то определенное, а множество значений другой переменной, причем сказать заранее, какое именно значение примет зависимая величина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 нельзя. Такая зависимость получила название </w:t>
            </w:r>
            <w:proofErr w:type="gramStart"/>
            <w:r w:rsidRPr="00566EF0">
              <w:rPr>
                <w:rFonts w:ascii="Times New Roman" w:eastAsia="Times New Roman" w:hAnsi="Times New Roman" w:cs="Times New Roman"/>
                <w:b/>
                <w:bCs/>
                <w:sz w:val="24"/>
                <w:szCs w:val="24"/>
                <w:lang w:eastAsia="ru-RU"/>
              </w:rPr>
              <w:t>статистической</w:t>
            </w:r>
            <w:proofErr w:type="gramEnd"/>
            <w:r w:rsidRPr="00566EF0">
              <w:rPr>
                <w:rFonts w:ascii="Times New Roman" w:eastAsia="Times New Roman" w:hAnsi="Times New Roman" w:cs="Times New Roman"/>
                <w:b/>
                <w:bCs/>
                <w:sz w:val="24"/>
                <w:szCs w:val="24"/>
                <w:lang w:eastAsia="ru-RU"/>
              </w:rPr>
              <w:t xml:space="preserve"> (или стохастической, вероятностной).</w:t>
            </w:r>
            <w:r w:rsidRPr="00566EF0">
              <w:rPr>
                <w:rFonts w:ascii="Times New Roman" w:eastAsia="Times New Roman" w:hAnsi="Times New Roman" w:cs="Times New Roman"/>
                <w:sz w:val="24"/>
                <w:szCs w:val="24"/>
                <w:lang w:eastAsia="ru-RU"/>
              </w:rPr>
              <w:t xml:space="preserve"> Более часто появление такой зависимости объясняется действием на результирующую переменную не только </w:t>
            </w:r>
            <w:proofErr w:type="gramStart"/>
            <w:r w:rsidRPr="00566EF0">
              <w:rPr>
                <w:rFonts w:ascii="Times New Roman" w:eastAsia="Times New Roman" w:hAnsi="Times New Roman" w:cs="Times New Roman"/>
                <w:sz w:val="24"/>
                <w:szCs w:val="24"/>
                <w:lang w:eastAsia="ru-RU"/>
              </w:rPr>
              <w:t>контролируемого</w:t>
            </w:r>
            <w:proofErr w:type="gramEnd"/>
            <w:r w:rsidRPr="00566EF0">
              <w:rPr>
                <w:rFonts w:ascii="Times New Roman" w:eastAsia="Times New Roman" w:hAnsi="Times New Roman" w:cs="Times New Roman"/>
                <w:sz w:val="24"/>
                <w:szCs w:val="24"/>
                <w:lang w:eastAsia="ru-RU"/>
              </w:rPr>
              <w:t xml:space="preserve"> или контролируемых факторов (в данном случае таким контролируемым фактором является переменная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а и многочисленных неконтролируемых случайных факторов. Примером статистической связи является зависимость урожайности от количества внесенных удобрений, стоимость одного экземпляра книги от тиража, выработки рабочего за смену от его квалификации и т.д.</w:t>
            </w:r>
            <w:r w:rsidRPr="00566EF0">
              <w:rPr>
                <w:rFonts w:ascii="Times New Roman" w:eastAsia="Times New Roman" w:hAnsi="Times New Roman" w:cs="Times New Roman"/>
                <w:sz w:val="24"/>
                <w:szCs w:val="24"/>
                <w:lang w:eastAsia="ru-RU"/>
              </w:rPr>
              <w:br/>
              <w:t>     Допустим, что существует стохастическая зависимость случайной переменной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от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xml:space="preserve">. </w:t>
            </w:r>
            <w:proofErr w:type="gramStart"/>
            <w:r w:rsidRPr="00566EF0">
              <w:rPr>
                <w:rFonts w:ascii="Times New Roman" w:eastAsia="Times New Roman" w:hAnsi="Times New Roman" w:cs="Times New Roman"/>
                <w:sz w:val="24"/>
                <w:szCs w:val="24"/>
                <w:lang w:eastAsia="ru-RU"/>
              </w:rPr>
              <w:t>Зафиксируем некоторое значение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переменной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При </w:t>
            </w:r>
            <w:proofErr w:type="spellStart"/>
            <w:r w:rsidRPr="00566EF0">
              <w:rPr>
                <w:rFonts w:ascii="Times New Roman" w:eastAsia="Times New Roman" w:hAnsi="Times New Roman" w:cs="Times New Roman"/>
                <w:i/>
                <w:iCs/>
                <w:sz w:val="24"/>
                <w:szCs w:val="24"/>
                <w:lang w:eastAsia="ru-RU"/>
              </w:rPr>
              <w:t>Х=х</w:t>
            </w:r>
            <w:proofErr w:type="spellEnd"/>
            <w:r w:rsidRPr="00566EF0">
              <w:rPr>
                <w:rFonts w:ascii="Times New Roman" w:eastAsia="Times New Roman" w:hAnsi="Times New Roman" w:cs="Times New Roman"/>
                <w:sz w:val="24"/>
                <w:szCs w:val="24"/>
                <w:lang w:eastAsia="ru-RU"/>
              </w:rPr>
              <w:t> переменная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в силу ее стохастической зависимости от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может</w:t>
            </w:r>
            <w:proofErr w:type="gramEnd"/>
            <w:r w:rsidRPr="00566EF0">
              <w:rPr>
                <w:rFonts w:ascii="Times New Roman" w:eastAsia="Times New Roman" w:hAnsi="Times New Roman" w:cs="Times New Roman"/>
                <w:sz w:val="24"/>
                <w:szCs w:val="24"/>
                <w:lang w:eastAsia="ru-RU"/>
              </w:rPr>
              <w:t xml:space="preserve"> принять любое значение из некоторого множества, причем какое именно – заранее не известно. Поэтому, прежде всего, стараются выяснить, изменяются или нет при изменении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условные математические ожидания </w:t>
            </w:r>
            <w:r w:rsidRPr="00566EF0">
              <w:rPr>
                <w:rFonts w:ascii="Times New Roman" w:eastAsia="Times New Roman" w:hAnsi="Times New Roman" w:cs="Times New Roman"/>
                <w:i/>
                <w:iCs/>
                <w:sz w:val="24"/>
                <w:szCs w:val="24"/>
                <w:lang w:eastAsia="ru-RU"/>
              </w:rPr>
              <w:t>М</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w:t>
            </w:r>
            <w:proofErr w:type="spellStart"/>
            <w:r w:rsidRPr="00566EF0">
              <w:rPr>
                <w:rFonts w:ascii="Times New Roman" w:eastAsia="Times New Roman" w:hAnsi="Times New Roman" w:cs="Times New Roman"/>
                <w:i/>
                <w:iCs/>
                <w:sz w:val="24"/>
                <w:szCs w:val="24"/>
                <w:lang w:eastAsia="ru-RU"/>
              </w:rPr>
              <w:t>Х=х</w:t>
            </w:r>
            <w:proofErr w:type="spellEnd"/>
            <w:r w:rsidRPr="00566EF0">
              <w:rPr>
                <w:rFonts w:ascii="Times New Roman" w:eastAsia="Times New Roman" w:hAnsi="Times New Roman" w:cs="Times New Roman"/>
                <w:sz w:val="24"/>
                <w:szCs w:val="24"/>
                <w:lang w:eastAsia="ru-RU"/>
              </w:rPr>
              <w:t>). Если при изменении </w:t>
            </w:r>
            <w:proofErr w:type="spellStart"/>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условные</w:t>
            </w:r>
            <w:proofErr w:type="spellEnd"/>
            <w:r w:rsidRPr="00566EF0">
              <w:rPr>
                <w:rFonts w:ascii="Times New Roman" w:eastAsia="Times New Roman" w:hAnsi="Times New Roman" w:cs="Times New Roman"/>
                <w:sz w:val="24"/>
                <w:szCs w:val="24"/>
                <w:lang w:eastAsia="ru-RU"/>
              </w:rPr>
              <w:t xml:space="preserve"> математические ожидания </w:t>
            </w:r>
            <w:r w:rsidRPr="00566EF0">
              <w:rPr>
                <w:rFonts w:ascii="Times New Roman" w:eastAsia="Times New Roman" w:hAnsi="Times New Roman" w:cs="Times New Roman"/>
                <w:i/>
                <w:iCs/>
                <w:sz w:val="24"/>
                <w:szCs w:val="24"/>
                <w:lang w:eastAsia="ru-RU"/>
              </w:rPr>
              <w:t>М</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w:t>
            </w:r>
            <w:proofErr w:type="spellStart"/>
            <w:r w:rsidRPr="00566EF0">
              <w:rPr>
                <w:rFonts w:ascii="Times New Roman" w:eastAsia="Times New Roman" w:hAnsi="Times New Roman" w:cs="Times New Roman"/>
                <w:i/>
                <w:iCs/>
                <w:sz w:val="24"/>
                <w:szCs w:val="24"/>
                <w:lang w:eastAsia="ru-RU"/>
              </w:rPr>
              <w:t>Х=х</w:t>
            </w:r>
            <w:proofErr w:type="spellEnd"/>
            <w:r w:rsidRPr="00566EF0">
              <w:rPr>
                <w:rFonts w:ascii="Times New Roman" w:eastAsia="Times New Roman" w:hAnsi="Times New Roman" w:cs="Times New Roman"/>
                <w:sz w:val="24"/>
                <w:szCs w:val="24"/>
                <w:lang w:eastAsia="ru-RU"/>
              </w:rPr>
              <w:t>) изменяются, то говорят, что имеет место </w:t>
            </w:r>
            <w:r w:rsidRPr="00566EF0">
              <w:rPr>
                <w:rFonts w:ascii="Times New Roman" w:eastAsia="Times New Roman" w:hAnsi="Times New Roman" w:cs="Times New Roman"/>
                <w:b/>
                <w:bCs/>
                <w:sz w:val="24"/>
                <w:szCs w:val="24"/>
                <w:lang w:eastAsia="ru-RU"/>
              </w:rPr>
              <w:t>корреляционная зависимость</w:t>
            </w:r>
            <w:r w:rsidRPr="00566EF0">
              <w:rPr>
                <w:rFonts w:ascii="Times New Roman" w:eastAsia="Times New Roman" w:hAnsi="Times New Roman" w:cs="Times New Roman"/>
                <w:sz w:val="24"/>
                <w:szCs w:val="24"/>
                <w:lang w:eastAsia="ru-RU"/>
              </w:rPr>
              <w:t> величины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от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Функция φ(</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М</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Х=х</w:t>
            </w:r>
            <w:r w:rsidRPr="00566EF0">
              <w:rPr>
                <w:rFonts w:ascii="Times New Roman" w:eastAsia="Times New Roman" w:hAnsi="Times New Roman" w:cs="Times New Roman"/>
                <w:sz w:val="24"/>
                <w:szCs w:val="24"/>
                <w:lang w:eastAsia="ru-RU"/>
              </w:rPr>
              <w:t>), описывающая изменение условного математического ожидания случайной переменной </w:t>
            </w:r>
            <w:proofErr w:type="spellStart"/>
            <w:proofErr w:type="gramStart"/>
            <w:r w:rsidRPr="00566EF0">
              <w:rPr>
                <w:rFonts w:ascii="Times New Roman" w:eastAsia="Times New Roman" w:hAnsi="Times New Roman" w:cs="Times New Roman"/>
                <w:i/>
                <w:iCs/>
                <w:sz w:val="24"/>
                <w:szCs w:val="24"/>
                <w:lang w:eastAsia="ru-RU"/>
              </w:rPr>
              <w:t>Y</w:t>
            </w:r>
            <w:proofErr w:type="gramEnd"/>
            <w:r w:rsidRPr="00566EF0">
              <w:rPr>
                <w:rFonts w:ascii="Times New Roman" w:eastAsia="Times New Roman" w:hAnsi="Times New Roman" w:cs="Times New Roman"/>
                <w:sz w:val="24"/>
                <w:szCs w:val="24"/>
                <w:lang w:eastAsia="ru-RU"/>
              </w:rPr>
              <w:t>при</w:t>
            </w:r>
            <w:proofErr w:type="spellEnd"/>
            <w:r w:rsidRPr="00566EF0">
              <w:rPr>
                <w:rFonts w:ascii="Times New Roman" w:eastAsia="Times New Roman" w:hAnsi="Times New Roman" w:cs="Times New Roman"/>
                <w:sz w:val="24"/>
                <w:szCs w:val="24"/>
                <w:lang w:eastAsia="ru-RU"/>
              </w:rPr>
              <w:t xml:space="preserve"> изменении значений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переменной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называется </w:t>
            </w:r>
            <w:r w:rsidRPr="00566EF0">
              <w:rPr>
                <w:rFonts w:ascii="Times New Roman" w:eastAsia="Times New Roman" w:hAnsi="Times New Roman" w:cs="Times New Roman"/>
                <w:b/>
                <w:bCs/>
                <w:sz w:val="24"/>
                <w:szCs w:val="24"/>
                <w:lang w:eastAsia="ru-RU"/>
              </w:rPr>
              <w:t>функцией регрессии</w:t>
            </w:r>
            <w:r w:rsidRPr="00566EF0">
              <w:rPr>
                <w:rFonts w:ascii="Times New Roman" w:eastAsia="Times New Roman" w:hAnsi="Times New Roman" w:cs="Times New Roman"/>
                <w:i/>
                <w:iCs/>
                <w:sz w:val="24"/>
                <w:szCs w:val="24"/>
                <w:lang w:eastAsia="ru-RU"/>
              </w:rPr>
              <w:t>, </w:t>
            </w:r>
            <w:r w:rsidRPr="00566EF0">
              <w:rPr>
                <w:rFonts w:ascii="Times New Roman" w:eastAsia="Times New Roman" w:hAnsi="Times New Roman" w:cs="Times New Roman"/>
                <w:sz w:val="24"/>
                <w:szCs w:val="24"/>
                <w:lang w:eastAsia="ru-RU"/>
              </w:rPr>
              <w:t>а ее график – </w:t>
            </w:r>
            <w:r w:rsidRPr="00566EF0">
              <w:rPr>
                <w:rFonts w:ascii="Times New Roman" w:eastAsia="Times New Roman" w:hAnsi="Times New Roman" w:cs="Times New Roman"/>
                <w:b/>
                <w:bCs/>
                <w:sz w:val="24"/>
                <w:szCs w:val="24"/>
                <w:lang w:eastAsia="ru-RU"/>
              </w:rPr>
              <w:t>линией регрессии</w:t>
            </w:r>
            <w:r w:rsidRPr="00566EF0">
              <w:rPr>
                <w:rFonts w:ascii="Times New Roman" w:eastAsia="Times New Roman" w:hAnsi="Times New Roman" w:cs="Times New Roman"/>
                <w:i/>
                <w:iCs/>
                <w:sz w:val="24"/>
                <w:szCs w:val="24"/>
                <w:lang w:eastAsia="ru-RU"/>
              </w:rPr>
              <w:t>.</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Для отыскания функции регрессии, вообще говоря, необходимо знать закон распределения случайной двумерной величины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В нашем распоряжении лишь выборка ограниченного объема. Поэтому в этом случае речь может идти об оценке (приближенном выражении) функции.</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В качестве оценок условных математических ожиданий принимают условные средние, которые находят по данным наблюдений (по выборке).</w:t>
            </w: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b/>
                <w:bCs/>
                <w:sz w:val="24"/>
                <w:szCs w:val="24"/>
                <w:lang w:eastAsia="ru-RU"/>
              </w:rPr>
              <w:t xml:space="preserve">Условным </w:t>
            </w:r>
            <w:proofErr w:type="spellStart"/>
            <w:r w:rsidRPr="00566EF0">
              <w:rPr>
                <w:rFonts w:ascii="Times New Roman" w:eastAsia="Times New Roman" w:hAnsi="Times New Roman" w:cs="Times New Roman"/>
                <w:b/>
                <w:bCs/>
                <w:sz w:val="24"/>
                <w:szCs w:val="24"/>
                <w:lang w:eastAsia="ru-RU"/>
              </w:rPr>
              <w:t>средним</w:t>
            </w:r>
            <w:proofErr w:type="gramStart"/>
            <w:r w:rsidRPr="00566EF0">
              <w:rPr>
                <w:rFonts w:ascii="Times New Roman" w:eastAsia="Times New Roman" w:hAnsi="Times New Roman" w:cs="Times New Roman"/>
                <w:i/>
                <w:iCs/>
                <w:sz w:val="24"/>
                <w:szCs w:val="24"/>
                <w:lang w:eastAsia="ru-RU"/>
              </w:rPr>
              <w:t>`у</w:t>
            </w:r>
            <w:proofErr w:type="gramEnd"/>
            <w:r w:rsidRPr="00566EF0">
              <w:rPr>
                <w:rFonts w:ascii="Times New Roman" w:eastAsia="Times New Roman" w:hAnsi="Times New Roman" w:cs="Times New Roman"/>
                <w:i/>
                <w:iCs/>
                <w:sz w:val="24"/>
                <w:szCs w:val="24"/>
                <w:vertAlign w:val="subscript"/>
                <w:lang w:eastAsia="ru-RU"/>
              </w:rPr>
              <w:t>х</w:t>
            </w:r>
            <w:r w:rsidRPr="00576FB6">
              <w:rPr>
                <w:rFonts w:ascii="Times New Roman" w:eastAsia="Times New Roman" w:hAnsi="Times New Roman" w:cs="Times New Roman"/>
                <w:i/>
                <w:iCs/>
                <w:sz w:val="24"/>
                <w:szCs w:val="24"/>
                <w:vertAlign w:val="subscript"/>
                <w:lang w:eastAsia="ru-RU"/>
              </w:rPr>
              <w:t>т</w:t>
            </w:r>
            <w:r w:rsidRPr="00566EF0">
              <w:rPr>
                <w:rFonts w:ascii="Times New Roman" w:eastAsia="Times New Roman" w:hAnsi="Times New Roman" w:cs="Times New Roman"/>
                <w:sz w:val="24"/>
                <w:szCs w:val="24"/>
                <w:lang w:eastAsia="ru-RU"/>
              </w:rPr>
              <w:t>называют</w:t>
            </w:r>
            <w:proofErr w:type="spellEnd"/>
            <w:r w:rsidRPr="00566EF0">
              <w:rPr>
                <w:rFonts w:ascii="Times New Roman" w:eastAsia="Times New Roman" w:hAnsi="Times New Roman" w:cs="Times New Roman"/>
                <w:sz w:val="24"/>
                <w:szCs w:val="24"/>
                <w:lang w:eastAsia="ru-RU"/>
              </w:rPr>
              <w:t xml:space="preserve"> среднее арифметическое наблюдавшихся значений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соответствующих </w:t>
            </w:r>
            <w:proofErr w:type="spellStart"/>
            <w:r w:rsidRPr="00566EF0">
              <w:rPr>
                <w:rFonts w:ascii="Times New Roman" w:eastAsia="Times New Roman" w:hAnsi="Times New Roman" w:cs="Times New Roman"/>
                <w:i/>
                <w:iCs/>
                <w:sz w:val="24"/>
                <w:szCs w:val="24"/>
                <w:lang w:eastAsia="ru-RU"/>
              </w:rPr>
              <w:t>Х=х</w:t>
            </w:r>
            <w:proofErr w:type="spellEnd"/>
            <w:r w:rsidRPr="00566EF0">
              <w:rPr>
                <w:rFonts w:ascii="Times New Roman" w:eastAsia="Times New Roman" w:hAnsi="Times New Roman" w:cs="Times New Roman"/>
                <w:sz w:val="24"/>
                <w:szCs w:val="24"/>
                <w:lang w:eastAsia="ru-RU"/>
              </w:rPr>
              <w:t>.</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Условное математическое ожидание </w:t>
            </w:r>
            <w:r w:rsidRPr="00566EF0">
              <w:rPr>
                <w:rFonts w:ascii="Times New Roman" w:eastAsia="Times New Roman" w:hAnsi="Times New Roman" w:cs="Times New Roman"/>
                <w:i/>
                <w:iCs/>
                <w:sz w:val="24"/>
                <w:szCs w:val="24"/>
                <w:lang w:eastAsia="ru-RU"/>
              </w:rPr>
              <w:t>М(Y</w:t>
            </w:r>
            <w:r w:rsidRPr="00566EF0">
              <w:rPr>
                <w:rFonts w:ascii="Times New Roman" w:eastAsia="Times New Roman" w:hAnsi="Times New Roman" w:cs="Times New Roman"/>
                <w:sz w:val="24"/>
                <w:szCs w:val="24"/>
                <w:lang w:eastAsia="ru-RU"/>
              </w:rPr>
              <w:t>/</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xml:space="preserve">) является функцией </w:t>
            </w:r>
            <w:proofErr w:type="gramStart"/>
            <w:r w:rsidRPr="00566EF0">
              <w:rPr>
                <w:rFonts w:ascii="Times New Roman" w:eastAsia="Times New Roman" w:hAnsi="Times New Roman" w:cs="Times New Roman"/>
                <w:sz w:val="24"/>
                <w:szCs w:val="24"/>
                <w:lang w:eastAsia="ru-RU"/>
              </w:rPr>
              <w:t>от</w:t>
            </w:r>
            <w:proofErr w:type="gramEnd"/>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следовательно, его оценка, т.е. условное среднее `</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i/>
                <w:iCs/>
                <w:sz w:val="24"/>
                <w:szCs w:val="24"/>
                <w:vertAlign w:val="subscript"/>
                <w:lang w:eastAsia="ru-RU"/>
              </w:rPr>
              <w:t>х</w:t>
            </w:r>
            <w:r w:rsidRPr="00566EF0">
              <w:rPr>
                <w:rFonts w:ascii="Times New Roman" w:eastAsia="Times New Roman" w:hAnsi="Times New Roman" w:cs="Times New Roman"/>
                <w:sz w:val="24"/>
                <w:szCs w:val="24"/>
                <w:lang w:eastAsia="ru-RU"/>
              </w:rPr>
              <w:t>, также функция от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обозначив эту функцию через φ</w:t>
            </w:r>
            <w:r w:rsidRPr="00566EF0">
              <w:rPr>
                <w:rFonts w:ascii="Times New Roman" w:eastAsia="Times New Roman" w:hAnsi="Times New Roman" w:cs="Times New Roman"/>
                <w:sz w:val="24"/>
                <w:szCs w:val="24"/>
                <w:vertAlign w:val="superscript"/>
                <w:lang w:eastAsia="ru-RU"/>
              </w:rPr>
              <w:t>*</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получим уравнение</w:t>
            </w:r>
          </w:p>
          <w:p w:rsidR="00566EF0" w:rsidRPr="00576FB6"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i/>
                <w:iCs/>
                <w:sz w:val="24"/>
                <w:szCs w:val="24"/>
                <w:vertAlign w:val="subscript"/>
                <w:lang w:eastAsia="ru-RU"/>
              </w:rPr>
              <w:t>х</w:t>
            </w:r>
            <w:r w:rsidRPr="00566EF0">
              <w:rPr>
                <w:rFonts w:ascii="Times New Roman" w:eastAsia="Times New Roman" w:hAnsi="Times New Roman" w:cs="Times New Roman"/>
                <w:sz w:val="24"/>
                <w:szCs w:val="24"/>
                <w:lang w:eastAsia="ru-RU"/>
              </w:rPr>
              <w:t> = φ</w:t>
            </w:r>
            <w:r w:rsidRPr="00566EF0">
              <w:rPr>
                <w:rFonts w:ascii="Times New Roman" w:eastAsia="Times New Roman" w:hAnsi="Times New Roman" w:cs="Times New Roman"/>
                <w:sz w:val="24"/>
                <w:szCs w:val="24"/>
                <w:vertAlign w:val="superscript"/>
                <w:lang w:eastAsia="ru-RU"/>
              </w:rPr>
              <w:t>*</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p>
          <w:p w:rsidR="00566EF0" w:rsidRPr="00566EF0" w:rsidRDefault="00566EF0" w:rsidP="00576FB6">
            <w:pPr>
              <w:spacing w:after="0" w:line="240" w:lineRule="auto"/>
              <w:ind w:firstLine="709"/>
              <w:jc w:val="both"/>
              <w:rPr>
                <w:rFonts w:ascii="Times New Roman" w:eastAsia="Times New Roman" w:hAnsi="Times New Roman" w:cs="Times New Roman"/>
                <w:i/>
                <w:iCs/>
                <w:sz w:val="24"/>
                <w:szCs w:val="24"/>
                <w:lang w:eastAsia="ru-RU"/>
              </w:rPr>
            </w:pPr>
            <w:r w:rsidRPr="00566EF0">
              <w:rPr>
                <w:rFonts w:ascii="Times New Roman" w:eastAsia="Times New Roman" w:hAnsi="Times New Roman" w:cs="Times New Roman"/>
                <w:sz w:val="24"/>
                <w:szCs w:val="24"/>
                <w:lang w:eastAsia="ru-RU"/>
              </w:rPr>
              <w:t>   Это уравнение называют </w:t>
            </w:r>
            <w:r w:rsidRPr="00566EF0">
              <w:rPr>
                <w:rFonts w:ascii="Times New Roman" w:eastAsia="Times New Roman" w:hAnsi="Times New Roman" w:cs="Times New Roman"/>
                <w:b/>
                <w:bCs/>
                <w:sz w:val="24"/>
                <w:szCs w:val="24"/>
                <w:lang w:eastAsia="ru-RU"/>
              </w:rPr>
              <w:t>выборочным уравнением регрессии</w:t>
            </w:r>
            <w:r w:rsidRPr="00566EF0">
              <w:rPr>
                <w:rFonts w:ascii="Times New Roman" w:eastAsia="Times New Roman" w:hAnsi="Times New Roman" w:cs="Times New Roman"/>
                <w:sz w:val="24"/>
                <w:szCs w:val="24"/>
                <w:lang w:eastAsia="ru-RU"/>
              </w:rPr>
              <w:t>; функцию φ</w:t>
            </w:r>
            <w:r w:rsidRPr="00566EF0">
              <w:rPr>
                <w:rFonts w:ascii="Times New Roman" w:eastAsia="Times New Roman" w:hAnsi="Times New Roman" w:cs="Times New Roman"/>
                <w:sz w:val="24"/>
                <w:szCs w:val="24"/>
                <w:vertAlign w:val="superscript"/>
                <w:lang w:eastAsia="ru-RU"/>
              </w:rPr>
              <w:t>*</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называют выборочной регрессией, а ее график – </w:t>
            </w:r>
            <w:r w:rsidRPr="00566EF0">
              <w:rPr>
                <w:rFonts w:ascii="Times New Roman" w:eastAsia="Times New Roman" w:hAnsi="Times New Roman" w:cs="Times New Roman"/>
                <w:b/>
                <w:bCs/>
                <w:sz w:val="24"/>
                <w:szCs w:val="24"/>
                <w:lang w:eastAsia="ru-RU"/>
              </w:rPr>
              <w:t>выборочной линией регрессии.</w:t>
            </w:r>
            <w:r w:rsidRPr="00566EF0">
              <w:rPr>
                <w:rFonts w:ascii="Times New Roman" w:eastAsia="Times New Roman" w:hAnsi="Times New Roman" w:cs="Times New Roman"/>
                <w:sz w:val="24"/>
                <w:szCs w:val="24"/>
                <w:lang w:eastAsia="ru-RU"/>
              </w:rPr>
              <w:br/>
              <w:t>     Как найти по данным наблюдений параметры функции φ*(</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если вид ее известен? Как оценить силу (тесноту) связи между величинами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и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xml:space="preserve"> и установить, </w:t>
            </w:r>
            <w:proofErr w:type="spellStart"/>
            <w:r w:rsidRPr="00566EF0">
              <w:rPr>
                <w:rFonts w:ascii="Times New Roman" w:eastAsia="Times New Roman" w:hAnsi="Times New Roman" w:cs="Times New Roman"/>
                <w:sz w:val="24"/>
                <w:szCs w:val="24"/>
                <w:lang w:eastAsia="ru-RU"/>
              </w:rPr>
              <w:t>коррелированы</w:t>
            </w:r>
            <w:proofErr w:type="spellEnd"/>
            <w:r w:rsidRPr="00566EF0">
              <w:rPr>
                <w:rFonts w:ascii="Times New Roman" w:eastAsia="Times New Roman" w:hAnsi="Times New Roman" w:cs="Times New Roman"/>
                <w:sz w:val="24"/>
                <w:szCs w:val="24"/>
                <w:lang w:eastAsia="ru-RU"/>
              </w:rPr>
              <w:t xml:space="preserve"> ли эти величины? Ответы на эти вопросы изложены ниже.</w:t>
            </w:r>
          </w:p>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b/>
                <w:bCs/>
                <w:sz w:val="24"/>
                <w:szCs w:val="24"/>
                <w:lang w:eastAsia="ru-RU"/>
              </w:rPr>
              <w:t>4.1. Линейная парная регрессия</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Пусть функция регрессии линейная, т.е. М(</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w:t>
            </w:r>
            <w:proofErr w:type="spellStart"/>
            <w:r w:rsidRPr="00566EF0">
              <w:rPr>
                <w:rFonts w:ascii="Times New Roman" w:eastAsia="Times New Roman" w:hAnsi="Times New Roman" w:cs="Times New Roman"/>
                <w:i/>
                <w:iCs/>
                <w:sz w:val="24"/>
                <w:szCs w:val="24"/>
                <w:lang w:eastAsia="ru-RU"/>
              </w:rPr>
              <w:t>Х=х</w:t>
            </w:r>
            <w:proofErr w:type="spellEnd"/>
            <w:r w:rsidRPr="00566EF0">
              <w:rPr>
                <w:rFonts w:ascii="Times New Roman" w:eastAsia="Times New Roman" w:hAnsi="Times New Roman" w:cs="Times New Roman"/>
                <w:sz w:val="24"/>
                <w:szCs w:val="24"/>
                <w:lang w:eastAsia="ru-RU"/>
              </w:rPr>
              <w:t>)=α+β</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Найдем оценки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и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параметров α и β.</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Предположим, что в результате </w:t>
            </w:r>
            <w:proofErr w:type="spellStart"/>
            <w:r w:rsidRPr="00566EF0">
              <w:rPr>
                <w:rFonts w:ascii="Times New Roman" w:eastAsia="Times New Roman" w:hAnsi="Times New Roman" w:cs="Times New Roman"/>
                <w:i/>
                <w:iCs/>
                <w:sz w:val="24"/>
                <w:szCs w:val="24"/>
                <w:lang w:eastAsia="ru-RU"/>
              </w:rPr>
              <w:t>n</w:t>
            </w:r>
            <w:proofErr w:type="spellEnd"/>
            <w:r w:rsidRPr="00566EF0">
              <w:rPr>
                <w:rFonts w:ascii="Times New Roman" w:eastAsia="Times New Roman" w:hAnsi="Times New Roman" w:cs="Times New Roman"/>
                <w:sz w:val="24"/>
                <w:szCs w:val="24"/>
                <w:lang w:eastAsia="ru-RU"/>
              </w:rPr>
              <w:t> независимых опытов получены </w:t>
            </w:r>
            <w:proofErr w:type="spellStart"/>
            <w:r w:rsidRPr="00566EF0">
              <w:rPr>
                <w:rFonts w:ascii="Times New Roman" w:eastAsia="Times New Roman" w:hAnsi="Times New Roman" w:cs="Times New Roman"/>
                <w:i/>
                <w:iCs/>
                <w:sz w:val="24"/>
                <w:szCs w:val="24"/>
                <w:lang w:eastAsia="ru-RU"/>
              </w:rPr>
              <w:t>n</w:t>
            </w:r>
            <w:proofErr w:type="spellEnd"/>
            <w:r w:rsidRPr="00566EF0">
              <w:rPr>
                <w:rFonts w:ascii="Times New Roman" w:eastAsia="Times New Roman" w:hAnsi="Times New Roman" w:cs="Times New Roman"/>
                <w:sz w:val="24"/>
                <w:szCs w:val="24"/>
                <w:lang w:eastAsia="ru-RU"/>
              </w:rPr>
              <w:t> пар чисел (</w:t>
            </w:r>
            <w:r w:rsidRPr="00566EF0">
              <w:rPr>
                <w:rFonts w:ascii="Times New Roman" w:eastAsia="Times New Roman" w:hAnsi="Times New Roman" w:cs="Times New Roman"/>
                <w:i/>
                <w:iCs/>
                <w:sz w:val="24"/>
                <w:szCs w:val="24"/>
                <w:lang w:eastAsia="ru-RU"/>
              </w:rPr>
              <w:t>х</w:t>
            </w:r>
            <w:proofErr w:type="gramStart"/>
            <w:r w:rsidRPr="00566EF0">
              <w:rPr>
                <w:rFonts w:ascii="Times New Roman" w:eastAsia="Times New Roman" w:hAnsi="Times New Roman" w:cs="Times New Roman"/>
                <w:sz w:val="24"/>
                <w:szCs w:val="24"/>
                <w:vertAlign w:val="subscript"/>
                <w:lang w:eastAsia="ru-RU"/>
              </w:rPr>
              <w:t>1</w:t>
            </w:r>
            <w:proofErr w:type="gramEnd"/>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vertAlign w:val="subscript"/>
                <w:lang w:eastAsia="ru-RU"/>
              </w:rPr>
              <w:t>2</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sz w:val="24"/>
                <w:szCs w:val="24"/>
                <w:vertAlign w:val="subscript"/>
                <w:lang w:eastAsia="ru-RU"/>
              </w:rPr>
              <w:t>2</w:t>
            </w:r>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vertAlign w:val="subscript"/>
                <w:lang w:eastAsia="ru-RU"/>
              </w:rPr>
              <w:t>n</w:t>
            </w:r>
            <w:proofErr w:type="spellEnd"/>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n</w:t>
            </w:r>
            <w:proofErr w:type="spellEnd"/>
            <w:r w:rsidRPr="00566EF0">
              <w:rPr>
                <w:rFonts w:ascii="Times New Roman" w:eastAsia="Times New Roman" w:hAnsi="Times New Roman" w:cs="Times New Roman"/>
                <w:sz w:val="24"/>
                <w:szCs w:val="24"/>
                <w:lang w:eastAsia="ru-RU"/>
              </w:rPr>
              <w:t>). Рассмотрим случай, когда различные значения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признака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и соответствующие им значения у признака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наблюдались по одному разу. Тогда выборочное уравнение можно записать так: </w:t>
            </w:r>
            <w:r w:rsidRPr="00576FB6">
              <w:rPr>
                <w:rFonts w:ascii="Times New Roman" w:eastAsia="Times New Roman" w:hAnsi="Times New Roman" w:cs="Times New Roman"/>
                <w:noProof/>
                <w:sz w:val="24"/>
                <w:szCs w:val="24"/>
                <w:lang w:eastAsia="ru-RU"/>
              </w:rPr>
              <w:drawing>
                <wp:inline distT="0" distB="0" distL="0" distR="0">
                  <wp:extent cx="561340" cy="187325"/>
                  <wp:effectExtent l="0" t="0" r="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Для нахождения оценок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и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применим метод наименьших квадратов. Суть этого метода в том, что отыскиваются такие значения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и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xml:space="preserve">, которые обеспечивают </w:t>
            </w:r>
            <w:r w:rsidRPr="00566EF0">
              <w:rPr>
                <w:rFonts w:ascii="Times New Roman" w:eastAsia="Times New Roman" w:hAnsi="Times New Roman" w:cs="Times New Roman"/>
                <w:sz w:val="24"/>
                <w:szCs w:val="24"/>
                <w:lang w:eastAsia="ru-RU"/>
              </w:rPr>
              <w:lastRenderedPageBreak/>
              <w:t>минимум суммы квадратов отклонений измеренных значений </w:t>
            </w:r>
            <w:proofErr w:type="spellStart"/>
            <w:r w:rsidRPr="00566EF0">
              <w:rPr>
                <w:rFonts w:ascii="Times New Roman" w:eastAsia="Times New Roman" w:hAnsi="Times New Roman" w:cs="Times New Roman"/>
                <w:i/>
                <w:iCs/>
                <w:sz w:val="24"/>
                <w:szCs w:val="24"/>
                <w:lang w:eastAsia="ru-RU"/>
              </w:rPr>
              <w:t>у</w:t>
            </w:r>
            <w:proofErr w:type="gramStart"/>
            <w:r w:rsidRPr="00566EF0">
              <w:rPr>
                <w:rFonts w:ascii="Times New Roman" w:eastAsia="Times New Roman" w:hAnsi="Times New Roman" w:cs="Times New Roman"/>
                <w:i/>
                <w:iCs/>
                <w:sz w:val="24"/>
                <w:szCs w:val="24"/>
                <w:vertAlign w:val="subscript"/>
                <w:lang w:eastAsia="ru-RU"/>
              </w:rPr>
              <w:t>i</w:t>
            </w:r>
            <w:proofErr w:type="spellEnd"/>
            <w:proofErr w:type="gramEnd"/>
            <w:r w:rsidRPr="00566EF0">
              <w:rPr>
                <w:rFonts w:ascii="Times New Roman" w:eastAsia="Times New Roman" w:hAnsi="Times New Roman" w:cs="Times New Roman"/>
                <w:sz w:val="24"/>
                <w:szCs w:val="24"/>
                <w:lang w:eastAsia="ru-RU"/>
              </w:rPr>
              <w:t> от прямой линии, задаваемой параметрами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и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т.е.</w:t>
            </w:r>
          </w:p>
          <w:p w:rsidR="00566EF0" w:rsidRPr="00576FB6"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2334260" cy="387985"/>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0" cy="38798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Для отыскания минимума приравняем нулю соответствующие частные производные:</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447800" cy="3879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38798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524000" cy="3879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38798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Выполнив элементарные преобразования, получим систему двух линейных уравнений относительно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и </w:t>
            </w:r>
            <w:r w:rsidRPr="00566EF0">
              <w:rPr>
                <w:rFonts w:ascii="Times New Roman" w:eastAsia="Times New Roman" w:hAnsi="Times New Roman" w:cs="Times New Roman"/>
                <w:i/>
                <w:iCs/>
                <w:sz w:val="24"/>
                <w:szCs w:val="24"/>
                <w:lang w:eastAsia="ru-RU"/>
              </w:rPr>
              <w:t>b</w:t>
            </w:r>
            <w:r w:rsidRPr="00566EF0">
              <w:rPr>
                <w:rFonts w:ascii="Times New Roman" w:eastAsia="Times New Roman" w:hAnsi="Times New Roman" w:cs="Times New Roman"/>
                <w:sz w:val="24"/>
                <w:szCs w:val="24"/>
                <w:lang w:eastAsia="ru-RU"/>
              </w:rPr>
              <w:t>:</w:t>
            </w:r>
          </w:p>
          <w:p w:rsidR="00566EF0" w:rsidRPr="00576FB6"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1648460" cy="907415"/>
                  <wp:effectExtent l="0" t="0" r="889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460" cy="90741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( 4.1)</w:t>
            </w:r>
          </w:p>
          <w:p w:rsidR="00566EF0" w:rsidRPr="00576FB6"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Решения этой системы уравнений можно записать в следующем, удобном для расчетов виде:</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635125" cy="1412875"/>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5125" cy="141287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xml:space="preserve">                               </w:t>
            </w:r>
            <w:proofErr w:type="gramStart"/>
            <w:r w:rsidRPr="00566EF0">
              <w:rPr>
                <w:rFonts w:ascii="Times New Roman" w:eastAsia="Times New Roman" w:hAnsi="Times New Roman" w:cs="Times New Roman"/>
                <w:sz w:val="24"/>
                <w:szCs w:val="24"/>
                <w:lang w:eastAsia="ru-RU"/>
              </w:rPr>
              <w:t xml:space="preserve">( </w:t>
            </w:r>
            <w:proofErr w:type="gramEnd"/>
            <w:r w:rsidRPr="00566EF0">
              <w:rPr>
                <w:rFonts w:ascii="Times New Roman" w:eastAsia="Times New Roman" w:hAnsi="Times New Roman" w:cs="Times New Roman"/>
                <w:sz w:val="24"/>
                <w:szCs w:val="24"/>
                <w:lang w:eastAsia="ru-RU"/>
              </w:rPr>
              <w:t>4.2)</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Обычно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называют коэффициентом регрессии. Коэффициент регрессии показывает, на сколько единиц в среднем изменяется переменная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при увеличении переменной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на одну единицу.</w:t>
            </w:r>
          </w:p>
          <w:p w:rsidR="00566EF0" w:rsidRPr="00566EF0" w:rsidRDefault="00566EF0" w:rsidP="00576FB6">
            <w:pPr>
              <w:spacing w:after="0" w:line="240" w:lineRule="auto"/>
              <w:ind w:firstLine="709"/>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b/>
                <w:bCs/>
                <w:sz w:val="24"/>
                <w:szCs w:val="24"/>
                <w:lang w:eastAsia="ru-RU"/>
              </w:rPr>
              <w:t>Пример 4.1</w:t>
            </w:r>
            <w:r w:rsidRPr="00566EF0">
              <w:rPr>
                <w:rFonts w:ascii="Times New Roman" w:eastAsia="Times New Roman" w:hAnsi="Times New Roman" w:cs="Times New Roman"/>
                <w:sz w:val="24"/>
                <w:szCs w:val="24"/>
                <w:lang w:eastAsia="ru-RU"/>
              </w:rPr>
              <w:t>. Найти выборочное уравнение прямой линии регрессии по данным </w:t>
            </w:r>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lang w:eastAsia="ru-RU"/>
              </w:rPr>
              <w:t>=8 наблюдений, которые получены при изучении зависимости количества продаж товара </w:t>
            </w:r>
            <w:proofErr w:type="gramStart"/>
            <w:r w:rsidRPr="00566EF0">
              <w:rPr>
                <w:rFonts w:ascii="Times New Roman" w:eastAsia="Times New Roman" w:hAnsi="Times New Roman" w:cs="Times New Roman"/>
                <w:i/>
                <w:iCs/>
                <w:sz w:val="24"/>
                <w:szCs w:val="24"/>
                <w:lang w:eastAsia="ru-RU"/>
              </w:rPr>
              <w:t>у</w:t>
            </w:r>
            <w:proofErr w:type="gramEnd"/>
            <w:r w:rsidRPr="00566EF0">
              <w:rPr>
                <w:rFonts w:ascii="Times New Roman" w:eastAsia="Times New Roman" w:hAnsi="Times New Roman" w:cs="Times New Roman"/>
                <w:sz w:val="24"/>
                <w:szCs w:val="24"/>
                <w:lang w:eastAsia="ru-RU"/>
              </w:rPr>
              <w:t> </w:t>
            </w:r>
            <w:proofErr w:type="gramStart"/>
            <w:r w:rsidRPr="00566EF0">
              <w:rPr>
                <w:rFonts w:ascii="Times New Roman" w:eastAsia="Times New Roman" w:hAnsi="Times New Roman" w:cs="Times New Roman"/>
                <w:sz w:val="24"/>
                <w:szCs w:val="24"/>
                <w:lang w:eastAsia="ru-RU"/>
              </w:rPr>
              <w:t>от</w:t>
            </w:r>
            <w:proofErr w:type="gramEnd"/>
            <w:r w:rsidRPr="00566EF0">
              <w:rPr>
                <w:rFonts w:ascii="Times New Roman" w:eastAsia="Times New Roman" w:hAnsi="Times New Roman" w:cs="Times New Roman"/>
                <w:sz w:val="24"/>
                <w:szCs w:val="24"/>
                <w:lang w:eastAsia="ru-RU"/>
              </w:rPr>
              <w:t xml:space="preserve"> затрат на рекламу этого товара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r>
          </w:p>
          <w:tbl>
            <w:tblPr>
              <w:tblW w:w="5000" w:type="pct"/>
              <w:jc w:val="righ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9"/>
              <w:gridCol w:w="982"/>
              <w:gridCol w:w="982"/>
              <w:gridCol w:w="982"/>
              <w:gridCol w:w="982"/>
              <w:gridCol w:w="982"/>
              <w:gridCol w:w="1340"/>
              <w:gridCol w:w="1340"/>
              <w:gridCol w:w="1340"/>
            </w:tblGrid>
            <w:tr w:rsidR="00566EF0" w:rsidRPr="00576FB6" w:rsidTr="002A112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х</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12,5</w:t>
                  </w:r>
                </w:p>
              </w:tc>
            </w:tr>
            <w:tr w:rsidR="00566EF0" w:rsidRPr="00576FB6" w:rsidTr="002A112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y</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9,0</w:t>
                  </w:r>
                </w:p>
              </w:tc>
            </w:tr>
          </w:tbl>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b/>
                <w:bCs/>
                <w:sz w:val="24"/>
                <w:szCs w:val="24"/>
                <w:lang w:eastAsia="ru-RU"/>
              </w:rPr>
              <w:t>Решение</w:t>
            </w:r>
            <w:r w:rsidRPr="00566EF0">
              <w:rPr>
                <w:rFonts w:ascii="Times New Roman" w:eastAsia="Times New Roman" w:hAnsi="Times New Roman" w:cs="Times New Roman"/>
                <w:sz w:val="24"/>
                <w:szCs w:val="24"/>
                <w:lang w:eastAsia="ru-RU"/>
              </w:rPr>
              <w:t>. Экспериментальные данные изобразим в виде точек в системе декартовых координат. Ломаная линия, соединяющая эти точки, называется эмпирической линией регрессии. По виду ломанной можно предположить наличие корреляционной зависимости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по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между двумя рассматриваемыми переменными, которая графически выражается тем точнее, чем больше объем выборки (рис.4.1).</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     </w:t>
            </w:r>
            <w:r w:rsidRPr="00576FB6">
              <w:rPr>
                <w:rFonts w:ascii="Times New Roman" w:eastAsia="Times New Roman" w:hAnsi="Times New Roman" w:cs="Times New Roman"/>
                <w:noProof/>
                <w:sz w:val="24"/>
                <w:szCs w:val="24"/>
                <w:lang w:eastAsia="ru-RU"/>
              </w:rPr>
              <w:drawing>
                <wp:inline distT="0" distB="0" distL="0" distR="0">
                  <wp:extent cx="3505200" cy="2036445"/>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203644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Рис. 4.1</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Составим расчетную таблицу 4.1.</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Таблица 4.1</w:t>
            </w:r>
          </w:p>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59"/>
              <w:gridCol w:w="1749"/>
              <w:gridCol w:w="1749"/>
              <w:gridCol w:w="2241"/>
              <w:gridCol w:w="2241"/>
            </w:tblGrid>
            <w:tr w:rsidR="00566EF0" w:rsidRPr="00576FB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х</w:t>
                  </w:r>
                  <w:proofErr w:type="gramStart"/>
                  <w:r w:rsidRPr="00566EF0">
                    <w:rPr>
                      <w:rFonts w:ascii="Times New Roman" w:eastAsia="Times New Roman" w:hAnsi="Times New Roman" w:cs="Times New Roman"/>
                      <w:i/>
                      <w:iCs/>
                      <w:sz w:val="24"/>
                      <w:szCs w:val="24"/>
                      <w:vertAlign w:val="subscript"/>
                      <w:lang w:eastAsia="ru-RU"/>
                    </w:rPr>
                    <w:t>i</w:t>
                  </w:r>
                  <w:proofErr w:type="spellEnd"/>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x</w:t>
                  </w:r>
                  <w:proofErr w:type="spellEnd"/>
                  <w:r w:rsidRPr="00566EF0">
                    <w:rPr>
                      <w:rFonts w:ascii="Times New Roman" w:eastAsia="Times New Roman" w:hAnsi="Times New Roman" w:cs="Times New Roman"/>
                      <w:sz w:val="24"/>
                      <w:szCs w:val="24"/>
                      <w:lang w:eastAsia="ru-RU"/>
                    </w:rPr>
                    <w:t> </w:t>
                  </w:r>
                  <w:r w:rsidRPr="00566EF0">
                    <w:rPr>
                      <w:rFonts w:ascii="Times New Roman" w:eastAsia="Times New Roman" w:hAnsi="Times New Roman" w:cs="Times New Roman"/>
                      <w:i/>
                      <w:iCs/>
                      <w:sz w:val="24"/>
                      <w:szCs w:val="24"/>
                      <w:vertAlign w:val="subscript"/>
                      <w:lang w:eastAsia="ru-RU"/>
                    </w:rPr>
                    <w:t>i</w:t>
                  </w:r>
                  <w:r w:rsidRPr="00566EF0">
                    <w:rPr>
                      <w:rFonts w:ascii="Times New Roman" w:eastAsia="Times New Roman" w:hAnsi="Times New Roman" w:cs="Times New Roman"/>
                      <w:sz w:val="24"/>
                      <w:szCs w:val="24"/>
                      <w:vertAlign w:val="superscript"/>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x</w:t>
                  </w:r>
                  <w:r w:rsidRPr="00566EF0">
                    <w:rPr>
                      <w:rFonts w:ascii="Times New Roman" w:eastAsia="Times New Roman" w:hAnsi="Times New Roman" w:cs="Times New Roman"/>
                      <w:i/>
                      <w:iCs/>
                      <w:sz w:val="24"/>
                      <w:szCs w:val="24"/>
                      <w:vertAlign w:val="subscript"/>
                      <w:lang w:eastAsia="ru-RU"/>
                    </w:rPr>
                    <w:t>i</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i</w:t>
                  </w:r>
                  <w:proofErr w:type="spellEnd"/>
                </w:p>
              </w:tc>
            </w:tr>
            <w:tr w:rsidR="00566EF0" w:rsidRPr="00576FB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w:t>
                  </w:r>
                  <w:r w:rsidRPr="00566EF0">
                    <w:rPr>
                      <w:rFonts w:ascii="Times New Roman" w:eastAsia="Times New Roman" w:hAnsi="Times New Roman" w:cs="Times New Roman"/>
                      <w:sz w:val="24"/>
                      <w:szCs w:val="24"/>
                      <w:lang w:eastAsia="ru-RU"/>
                    </w:rPr>
                    <w:br/>
                    <w:t>2</w:t>
                  </w:r>
                  <w:r w:rsidRPr="00566EF0">
                    <w:rPr>
                      <w:rFonts w:ascii="Times New Roman" w:eastAsia="Times New Roman" w:hAnsi="Times New Roman" w:cs="Times New Roman"/>
                      <w:sz w:val="24"/>
                      <w:szCs w:val="24"/>
                      <w:lang w:eastAsia="ru-RU"/>
                    </w:rPr>
                    <w:br/>
                    <w:t>3</w:t>
                  </w:r>
                  <w:r w:rsidRPr="00566EF0">
                    <w:rPr>
                      <w:rFonts w:ascii="Times New Roman" w:eastAsia="Times New Roman" w:hAnsi="Times New Roman" w:cs="Times New Roman"/>
                      <w:sz w:val="24"/>
                      <w:szCs w:val="24"/>
                      <w:lang w:eastAsia="ru-RU"/>
                    </w:rPr>
                    <w:br/>
                    <w:t>4</w:t>
                  </w:r>
                  <w:r w:rsidRPr="00566EF0">
                    <w:rPr>
                      <w:rFonts w:ascii="Times New Roman" w:eastAsia="Times New Roman" w:hAnsi="Times New Roman" w:cs="Times New Roman"/>
                      <w:sz w:val="24"/>
                      <w:szCs w:val="24"/>
                      <w:lang w:eastAsia="ru-RU"/>
                    </w:rPr>
                    <w:br/>
                    <w:t>5</w:t>
                  </w:r>
                  <w:r w:rsidRPr="00566EF0">
                    <w:rPr>
                      <w:rFonts w:ascii="Times New Roman" w:eastAsia="Times New Roman" w:hAnsi="Times New Roman" w:cs="Times New Roman"/>
                      <w:sz w:val="24"/>
                      <w:szCs w:val="24"/>
                      <w:lang w:eastAsia="ru-RU"/>
                    </w:rPr>
                    <w:br/>
                    <w:t>6</w:t>
                  </w:r>
                  <w:r w:rsidRPr="00566EF0">
                    <w:rPr>
                      <w:rFonts w:ascii="Times New Roman" w:eastAsia="Times New Roman" w:hAnsi="Times New Roman" w:cs="Times New Roman"/>
                      <w:sz w:val="24"/>
                      <w:szCs w:val="24"/>
                      <w:lang w:eastAsia="ru-RU"/>
                    </w:rPr>
                    <w:br/>
                    <w:t>7</w:t>
                  </w:r>
                  <w:r w:rsidRPr="00566EF0">
                    <w:rPr>
                      <w:rFonts w:ascii="Times New Roman" w:eastAsia="Times New Roman" w:hAnsi="Times New Roman" w:cs="Times New Roman"/>
                      <w:sz w:val="24"/>
                      <w:szCs w:val="24"/>
                      <w:lang w:eastAsia="ru-RU"/>
                    </w:rPr>
                    <w:b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1,5</w:t>
                  </w:r>
                  <w:r w:rsidRPr="00566EF0">
                    <w:rPr>
                      <w:rFonts w:ascii="Times New Roman" w:eastAsia="Times New Roman" w:hAnsi="Times New Roman" w:cs="Times New Roman"/>
                      <w:sz w:val="24"/>
                      <w:szCs w:val="24"/>
                      <w:lang w:eastAsia="ru-RU"/>
                    </w:rPr>
                    <w:br/>
                    <w:t>4,0</w:t>
                  </w:r>
                  <w:r w:rsidRPr="00566EF0">
                    <w:rPr>
                      <w:rFonts w:ascii="Times New Roman" w:eastAsia="Times New Roman" w:hAnsi="Times New Roman" w:cs="Times New Roman"/>
                      <w:sz w:val="24"/>
                      <w:szCs w:val="24"/>
                      <w:lang w:eastAsia="ru-RU"/>
                    </w:rPr>
                    <w:br/>
                    <w:t>5,0</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8,5</w:t>
                  </w:r>
                  <w:r w:rsidRPr="00566EF0">
                    <w:rPr>
                      <w:rFonts w:ascii="Times New Roman" w:eastAsia="Times New Roman" w:hAnsi="Times New Roman" w:cs="Times New Roman"/>
                      <w:sz w:val="24"/>
                      <w:szCs w:val="24"/>
                      <w:lang w:eastAsia="ru-RU"/>
                    </w:rPr>
                    <w:br/>
                    <w:t>10,0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5,0</w:t>
                  </w:r>
                  <w:r w:rsidRPr="00566EF0">
                    <w:rPr>
                      <w:rFonts w:ascii="Times New Roman" w:eastAsia="Times New Roman" w:hAnsi="Times New Roman" w:cs="Times New Roman"/>
                      <w:sz w:val="24"/>
                      <w:szCs w:val="24"/>
                      <w:lang w:eastAsia="ru-RU"/>
                    </w:rPr>
                    <w:br/>
                    <w:t>4,5</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6,5</w:t>
                  </w:r>
                  <w:r w:rsidRPr="00566EF0">
                    <w:rPr>
                      <w:rFonts w:ascii="Times New Roman" w:eastAsia="Times New Roman" w:hAnsi="Times New Roman" w:cs="Times New Roman"/>
                      <w:sz w:val="24"/>
                      <w:szCs w:val="24"/>
                      <w:lang w:eastAsia="ru-RU"/>
                    </w:rPr>
                    <w:br/>
                    <w:t>9,5</w:t>
                  </w:r>
                  <w:r w:rsidRPr="00566EF0">
                    <w:rPr>
                      <w:rFonts w:ascii="Times New Roman" w:eastAsia="Times New Roman" w:hAnsi="Times New Roman" w:cs="Times New Roman"/>
                      <w:sz w:val="24"/>
                      <w:szCs w:val="24"/>
                      <w:lang w:eastAsia="ru-RU"/>
                    </w:rPr>
                    <w:br/>
                    <w:t>9,0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2,25</w:t>
                  </w:r>
                  <w:r w:rsidRPr="00566EF0">
                    <w:rPr>
                      <w:rFonts w:ascii="Times New Roman" w:eastAsia="Times New Roman" w:hAnsi="Times New Roman" w:cs="Times New Roman"/>
                      <w:sz w:val="24"/>
                      <w:szCs w:val="24"/>
                      <w:lang w:eastAsia="ru-RU"/>
                    </w:rPr>
                    <w:br/>
                    <w:t>16,00</w:t>
                  </w:r>
                  <w:r w:rsidRPr="00566EF0">
                    <w:rPr>
                      <w:rFonts w:ascii="Times New Roman" w:eastAsia="Times New Roman" w:hAnsi="Times New Roman" w:cs="Times New Roman"/>
                      <w:sz w:val="24"/>
                      <w:szCs w:val="24"/>
                      <w:lang w:eastAsia="ru-RU"/>
                    </w:rPr>
                    <w:br/>
                    <w:t>25,00</w:t>
                  </w:r>
                  <w:r w:rsidRPr="00566EF0">
                    <w:rPr>
                      <w:rFonts w:ascii="Times New Roman" w:eastAsia="Times New Roman" w:hAnsi="Times New Roman" w:cs="Times New Roman"/>
                      <w:sz w:val="24"/>
                      <w:szCs w:val="24"/>
                      <w:lang w:eastAsia="ru-RU"/>
                    </w:rPr>
                    <w:br/>
                    <w:t>49,00</w:t>
                  </w:r>
                  <w:r w:rsidRPr="00566EF0">
                    <w:rPr>
                      <w:rFonts w:ascii="Times New Roman" w:eastAsia="Times New Roman" w:hAnsi="Times New Roman" w:cs="Times New Roman"/>
                      <w:sz w:val="24"/>
                      <w:szCs w:val="24"/>
                      <w:lang w:eastAsia="ru-RU"/>
                    </w:rPr>
                    <w:br/>
                    <w:t>72,25</w:t>
                  </w:r>
                  <w:r w:rsidRPr="00566EF0">
                    <w:rPr>
                      <w:rFonts w:ascii="Times New Roman" w:eastAsia="Times New Roman" w:hAnsi="Times New Roman" w:cs="Times New Roman"/>
                      <w:sz w:val="24"/>
                      <w:szCs w:val="24"/>
                      <w:lang w:eastAsia="ru-RU"/>
                    </w:rPr>
                    <w:br/>
                    <w:t>100,00</w:t>
                  </w:r>
                  <w:r w:rsidRPr="00566EF0">
                    <w:rPr>
                      <w:rFonts w:ascii="Times New Roman" w:eastAsia="Times New Roman" w:hAnsi="Times New Roman" w:cs="Times New Roman"/>
                      <w:sz w:val="24"/>
                      <w:szCs w:val="24"/>
                      <w:lang w:eastAsia="ru-RU"/>
                    </w:rPr>
                    <w:br/>
                    <w:t>121,00</w:t>
                  </w:r>
                  <w:r w:rsidRPr="00566EF0">
                    <w:rPr>
                      <w:rFonts w:ascii="Times New Roman" w:eastAsia="Times New Roman" w:hAnsi="Times New Roman" w:cs="Times New Roman"/>
                      <w:sz w:val="24"/>
                      <w:szCs w:val="24"/>
                      <w:lang w:eastAsia="ru-RU"/>
                    </w:rPr>
                    <w:br/>
                    <w:t>156,25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7,50</w:t>
                  </w:r>
                  <w:r w:rsidRPr="00566EF0">
                    <w:rPr>
                      <w:rFonts w:ascii="Times New Roman" w:eastAsia="Times New Roman" w:hAnsi="Times New Roman" w:cs="Times New Roman"/>
                      <w:sz w:val="24"/>
                      <w:szCs w:val="24"/>
                      <w:lang w:eastAsia="ru-RU"/>
                    </w:rPr>
                    <w:br/>
                    <w:t>18,00</w:t>
                  </w:r>
                  <w:r w:rsidRPr="00566EF0">
                    <w:rPr>
                      <w:rFonts w:ascii="Times New Roman" w:eastAsia="Times New Roman" w:hAnsi="Times New Roman" w:cs="Times New Roman"/>
                      <w:sz w:val="24"/>
                      <w:szCs w:val="24"/>
                      <w:lang w:eastAsia="ru-RU"/>
                    </w:rPr>
                    <w:br/>
                    <w:t>35,00</w:t>
                  </w:r>
                  <w:r w:rsidRPr="00566EF0">
                    <w:rPr>
                      <w:rFonts w:ascii="Times New Roman" w:eastAsia="Times New Roman" w:hAnsi="Times New Roman" w:cs="Times New Roman"/>
                      <w:sz w:val="24"/>
                      <w:szCs w:val="24"/>
                      <w:lang w:eastAsia="ru-RU"/>
                    </w:rPr>
                    <w:br/>
                    <w:t>45,50</w:t>
                  </w:r>
                  <w:r w:rsidRPr="00566EF0">
                    <w:rPr>
                      <w:rFonts w:ascii="Times New Roman" w:eastAsia="Times New Roman" w:hAnsi="Times New Roman" w:cs="Times New Roman"/>
                      <w:sz w:val="24"/>
                      <w:szCs w:val="24"/>
                      <w:lang w:eastAsia="ru-RU"/>
                    </w:rPr>
                    <w:br/>
                    <w:t>80,75</w:t>
                  </w:r>
                  <w:r w:rsidRPr="00566EF0">
                    <w:rPr>
                      <w:rFonts w:ascii="Times New Roman" w:eastAsia="Times New Roman" w:hAnsi="Times New Roman" w:cs="Times New Roman"/>
                      <w:sz w:val="24"/>
                      <w:szCs w:val="24"/>
                      <w:lang w:eastAsia="ru-RU"/>
                    </w:rPr>
                    <w:br/>
                    <w:t>90,00</w:t>
                  </w:r>
                  <w:r w:rsidRPr="00566EF0">
                    <w:rPr>
                      <w:rFonts w:ascii="Times New Roman" w:eastAsia="Times New Roman" w:hAnsi="Times New Roman" w:cs="Times New Roman"/>
                      <w:sz w:val="24"/>
                      <w:szCs w:val="24"/>
                      <w:lang w:eastAsia="ru-RU"/>
                    </w:rPr>
                    <w:br/>
                    <w:t>121,00</w:t>
                  </w:r>
                  <w:r w:rsidRPr="00566EF0">
                    <w:rPr>
                      <w:rFonts w:ascii="Times New Roman" w:eastAsia="Times New Roman" w:hAnsi="Times New Roman" w:cs="Times New Roman"/>
                      <w:sz w:val="24"/>
                      <w:szCs w:val="24"/>
                      <w:lang w:eastAsia="ru-RU"/>
                    </w:rPr>
                    <w:br/>
                    <w:t>112,50</w:t>
                  </w:r>
                </w:p>
              </w:tc>
            </w:tr>
            <w:tr w:rsidR="00566EF0" w:rsidRPr="00576FB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541,75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510,25</w:t>
                  </w:r>
                </w:p>
              </w:tc>
            </w:tr>
          </w:tbl>
          <w:p w:rsidR="00566EF0" w:rsidRPr="00566EF0" w:rsidRDefault="00566EF0" w:rsidP="00576FB6">
            <w:pPr>
              <w:spacing w:after="0" w:line="240" w:lineRule="auto"/>
              <w:ind w:left="404"/>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i/>
                <w:iCs/>
                <w:sz w:val="24"/>
                <w:szCs w:val="24"/>
                <w:lang w:eastAsia="ru-RU"/>
              </w:rPr>
              <w:t>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=7,4375, `</w:t>
            </w:r>
            <w:r w:rsidRPr="00566EF0">
              <w:rPr>
                <w:rFonts w:ascii="Times New Roman" w:eastAsia="Times New Roman" w:hAnsi="Times New Roman" w:cs="Times New Roman"/>
                <w:i/>
                <w:iCs/>
                <w:sz w:val="24"/>
                <w:szCs w:val="24"/>
                <w:lang w:eastAsia="ru-RU"/>
              </w:rPr>
              <w:t> у</w:t>
            </w:r>
            <w:r w:rsidRPr="00566EF0">
              <w:rPr>
                <w:rFonts w:ascii="Times New Roman" w:eastAsia="Times New Roman" w:hAnsi="Times New Roman" w:cs="Times New Roman"/>
                <w:sz w:val="24"/>
                <w:szCs w:val="24"/>
                <w:lang w:eastAsia="ru-RU"/>
              </w:rPr>
              <w:t> =7,6875</w:t>
            </w:r>
            <w:proofErr w:type="gramStart"/>
            <w:r w:rsidRPr="00566EF0">
              <w:rPr>
                <w:rFonts w:ascii="Times New Roman" w:eastAsia="Times New Roman" w:hAnsi="Times New Roman" w:cs="Times New Roman"/>
                <w:sz w:val="24"/>
                <w:szCs w:val="24"/>
                <w:lang w:eastAsia="ru-RU"/>
              </w:rPr>
              <w:br/>
              <w:t>     Н</w:t>
            </w:r>
            <w:proofErr w:type="gramEnd"/>
            <w:r w:rsidRPr="00566EF0">
              <w:rPr>
                <w:rFonts w:ascii="Times New Roman" w:eastAsia="Times New Roman" w:hAnsi="Times New Roman" w:cs="Times New Roman"/>
                <w:sz w:val="24"/>
                <w:szCs w:val="24"/>
                <w:lang w:eastAsia="ru-RU"/>
              </w:rPr>
              <w:t>айдем искомые параметры, для чего подставим вычисленные по таблице суммы в соотношения (4.2):</w:t>
            </w: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i/>
                <w:iCs/>
                <w:sz w:val="24"/>
                <w:szCs w:val="24"/>
                <w:lang w:eastAsia="ru-RU"/>
              </w:rPr>
              <w:t>а</w:t>
            </w:r>
            <w:r w:rsidRPr="00566EF0">
              <w:rPr>
                <w:rFonts w:ascii="Times New Roman" w:eastAsia="Times New Roman" w:hAnsi="Times New Roman" w:cs="Times New Roman"/>
                <w:sz w:val="24"/>
                <w:szCs w:val="24"/>
                <w:lang w:eastAsia="ru-RU"/>
              </w:rPr>
              <w:t> = (61,5 × 541,75 – 510,25 ×59,50)/ (8 ×541,75 – 3540,25) = 3,73,</w:t>
            </w:r>
            <w:r w:rsidRPr="00566EF0">
              <w:rPr>
                <w:rFonts w:ascii="Times New Roman" w:eastAsia="Times New Roman" w:hAnsi="Times New Roman" w:cs="Times New Roman"/>
                <w:sz w:val="24"/>
                <w:szCs w:val="24"/>
                <w:lang w:eastAsia="ru-RU"/>
              </w:rPr>
              <w:br/>
              <w:t>     </w:t>
            </w:r>
            <w:proofErr w:type="spellStart"/>
            <w:r w:rsidRPr="00566EF0">
              <w:rPr>
                <w:rFonts w:ascii="Times New Roman" w:eastAsia="Times New Roman" w:hAnsi="Times New Roman" w:cs="Times New Roman"/>
                <w:i/>
                <w:iCs/>
                <w:sz w:val="24"/>
                <w:szCs w:val="24"/>
                <w:lang w:eastAsia="ru-RU"/>
              </w:rPr>
              <w:t>b</w:t>
            </w:r>
            <w:proofErr w:type="spellEnd"/>
            <w:r w:rsidRPr="00566EF0">
              <w:rPr>
                <w:rFonts w:ascii="Times New Roman" w:eastAsia="Times New Roman" w:hAnsi="Times New Roman" w:cs="Times New Roman"/>
                <w:sz w:val="24"/>
                <w:szCs w:val="24"/>
                <w:lang w:eastAsia="ru-RU"/>
              </w:rPr>
              <w:t> = (8 × 510,25 – 59,50 × 61,50)/ (8 ×541,75 – 3540,25) = 0,53.</w:t>
            </w:r>
            <w:r w:rsidRPr="00566EF0">
              <w:rPr>
                <w:rFonts w:ascii="Times New Roman" w:eastAsia="Times New Roman" w:hAnsi="Times New Roman" w:cs="Times New Roman"/>
                <w:sz w:val="24"/>
                <w:szCs w:val="24"/>
                <w:lang w:eastAsia="ru-RU"/>
              </w:rPr>
              <w:br/>
              <w:t>     Таким образом, уравнение регрессии имеет вид</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866140" cy="187325"/>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1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Прямая, построенная по этому уравнению, показана на рис. 4.2 вместе с исходными данными. Эта прямая является наилучшей линейной оценкой уравнения регрессии, полученной по имеющимся данным. Но это не означает, что нельзя построить оценку регрессии в виде какой-то другой зависимости (нелинейной), которая будет лучше соответствовать экспериментальным данным, чем прямая линия.</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3276600" cy="20021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00215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     Рис. 4.2</w:t>
            </w:r>
            <w:r w:rsidRPr="00566EF0">
              <w:rPr>
                <w:rFonts w:ascii="Times New Roman" w:eastAsia="Times New Roman" w:hAnsi="Times New Roman" w:cs="Times New Roman"/>
                <w:sz w:val="24"/>
                <w:szCs w:val="24"/>
                <w:lang w:eastAsia="ru-RU"/>
              </w:rPr>
              <w:br/>
              <w:t>     Построенная таким образом линия регрессии позволяет с некоторой вероятностью не только предсказать в интервале от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=1,5 до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=12,5 любые значения функции </w:t>
            </w:r>
            <w:proofErr w:type="gramStart"/>
            <w:r w:rsidRPr="00566EF0">
              <w:rPr>
                <w:rFonts w:ascii="Times New Roman" w:eastAsia="Times New Roman" w:hAnsi="Times New Roman" w:cs="Times New Roman"/>
                <w:i/>
                <w:iCs/>
                <w:sz w:val="24"/>
                <w:szCs w:val="24"/>
                <w:lang w:eastAsia="ru-RU"/>
              </w:rPr>
              <w:t>у</w:t>
            </w:r>
            <w:proofErr w:type="gramEnd"/>
            <w:r w:rsidRPr="00566EF0">
              <w:rPr>
                <w:rFonts w:ascii="Times New Roman" w:eastAsia="Times New Roman" w:hAnsi="Times New Roman" w:cs="Times New Roman"/>
                <w:sz w:val="24"/>
                <w:szCs w:val="24"/>
                <w:lang w:eastAsia="ru-RU"/>
              </w:rPr>
              <w:t> </w:t>
            </w:r>
            <w:proofErr w:type="gramStart"/>
            <w:r w:rsidRPr="00566EF0">
              <w:rPr>
                <w:rFonts w:ascii="Times New Roman" w:eastAsia="Times New Roman" w:hAnsi="Times New Roman" w:cs="Times New Roman"/>
                <w:sz w:val="24"/>
                <w:szCs w:val="24"/>
                <w:lang w:eastAsia="ru-RU"/>
              </w:rPr>
              <w:t>при</w:t>
            </w:r>
            <w:proofErr w:type="gramEnd"/>
            <w:r w:rsidRPr="00566EF0">
              <w:rPr>
                <w:rFonts w:ascii="Times New Roman" w:eastAsia="Times New Roman" w:hAnsi="Times New Roman" w:cs="Times New Roman"/>
                <w:sz w:val="24"/>
                <w:szCs w:val="24"/>
                <w:lang w:eastAsia="ru-RU"/>
              </w:rPr>
              <w:t xml:space="preserve"> отсутствующих в табл. 4.1 значениях фактора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sz w:val="24"/>
                <w:szCs w:val="24"/>
                <w:lang w:eastAsia="ru-RU"/>
              </w:rPr>
              <w:t>, но и за пределами данного интервала.</w:t>
            </w:r>
            <w:r w:rsidRPr="00566EF0">
              <w:rPr>
                <w:rFonts w:ascii="Times New Roman" w:eastAsia="Times New Roman" w:hAnsi="Times New Roman" w:cs="Times New Roman"/>
                <w:sz w:val="24"/>
                <w:szCs w:val="24"/>
                <w:lang w:eastAsia="ru-RU"/>
              </w:rPr>
              <w:br/>
              <w:t>     Составленное уравнение регрессии можно проверить на точность зависимости между переменными (</w:t>
            </w:r>
            <w:proofErr w:type="spellStart"/>
            <w:r w:rsidRPr="00566EF0">
              <w:rPr>
                <w:rFonts w:ascii="Times New Roman" w:eastAsia="Times New Roman" w:hAnsi="Times New Roman" w:cs="Times New Roman"/>
                <w:i/>
                <w:iCs/>
                <w:sz w:val="24"/>
                <w:szCs w:val="24"/>
                <w:lang w:eastAsia="ru-RU"/>
              </w:rPr>
              <w:t>х</w:t>
            </w:r>
            <w:proofErr w:type="spellEnd"/>
            <w:r w:rsidRPr="00566EF0">
              <w:rPr>
                <w:rFonts w:ascii="Times New Roman" w:eastAsia="Times New Roman" w:hAnsi="Times New Roman" w:cs="Times New Roman"/>
                <w:i/>
                <w:iCs/>
                <w:sz w:val="24"/>
                <w:szCs w:val="24"/>
                <w:lang w:eastAsia="ru-RU"/>
              </w:rPr>
              <w:t>, у</w:t>
            </w:r>
            <w:r w:rsidRPr="00566EF0">
              <w:rPr>
                <w:rFonts w:ascii="Times New Roman" w:eastAsia="Times New Roman" w:hAnsi="Times New Roman" w:cs="Times New Roman"/>
                <w:sz w:val="24"/>
                <w:szCs w:val="24"/>
                <w:lang w:eastAsia="ru-RU"/>
              </w:rPr>
              <w:t>) по коэффициенту точности выравнивания линии</w:t>
            </w:r>
            <w:r w:rsidRPr="00566EF0">
              <w:rPr>
                <w:rFonts w:ascii="Times New Roman" w:eastAsia="Times New Roman" w:hAnsi="Times New Roman" w:cs="Times New Roman"/>
                <w:i/>
                <w:iCs/>
                <w:sz w:val="24"/>
                <w:szCs w:val="24"/>
                <w:lang w:eastAsia="ru-RU"/>
              </w:rPr>
              <w:t> 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 отражающему степень приближения расчетных данных к фактическим значениям эмпирического ряда. Этот коэффициент определяется следующим образом:</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800860" cy="789940"/>
                  <wp:effectExtent l="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860" cy="78994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xml:space="preserve">,                        </w:t>
            </w:r>
            <w:proofErr w:type="gramStart"/>
            <w:r w:rsidRPr="00566EF0">
              <w:rPr>
                <w:rFonts w:ascii="Times New Roman" w:eastAsia="Times New Roman" w:hAnsi="Times New Roman" w:cs="Times New Roman"/>
                <w:sz w:val="24"/>
                <w:szCs w:val="24"/>
                <w:lang w:eastAsia="ru-RU"/>
              </w:rPr>
              <w:t xml:space="preserve">( </w:t>
            </w:r>
            <w:proofErr w:type="gramEnd"/>
            <w:r w:rsidRPr="00566EF0">
              <w:rPr>
                <w:rFonts w:ascii="Times New Roman" w:eastAsia="Times New Roman" w:hAnsi="Times New Roman" w:cs="Times New Roman"/>
                <w:sz w:val="24"/>
                <w:szCs w:val="24"/>
                <w:lang w:eastAsia="ru-RU"/>
              </w:rPr>
              <w:t>4.3)</w:t>
            </w:r>
            <w:r w:rsidRPr="00566EF0">
              <w:rPr>
                <w:rFonts w:ascii="Times New Roman" w:eastAsia="Times New Roman" w:hAnsi="Times New Roman" w:cs="Times New Roman"/>
                <w:sz w:val="24"/>
                <w:szCs w:val="24"/>
                <w:lang w:eastAsia="ru-RU"/>
              </w:rPr>
              <w:br/>
              <w:t>     где </w:t>
            </w:r>
            <w:r w:rsidRPr="00576FB6">
              <w:rPr>
                <w:rFonts w:ascii="Times New Roman" w:eastAsia="Times New Roman" w:hAnsi="Times New Roman" w:cs="Times New Roman"/>
                <w:noProof/>
                <w:sz w:val="24"/>
                <w:szCs w:val="24"/>
                <w:lang w:eastAsia="ru-RU"/>
              </w:rPr>
              <w:drawing>
                <wp:inline distT="0" distB="0" distL="0" distR="0">
                  <wp:extent cx="450215" cy="18732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215"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 отклонение индивидуальных вариант от общего среднего арифметического по </w:t>
            </w:r>
            <w:proofErr w:type="spellStart"/>
            <w:r w:rsidRPr="00566EF0">
              <w:rPr>
                <w:rFonts w:ascii="Times New Roman" w:eastAsia="Times New Roman" w:hAnsi="Times New Roman" w:cs="Times New Roman"/>
                <w:i/>
                <w:iCs/>
                <w:sz w:val="24"/>
                <w:szCs w:val="24"/>
                <w:lang w:eastAsia="ru-RU"/>
              </w:rPr>
              <w:t>y</w:t>
            </w:r>
            <w:proofErr w:type="spellEnd"/>
            <w:r w:rsidRPr="00566EF0">
              <w:rPr>
                <w:rFonts w:ascii="Times New Roman" w:eastAsia="Times New Roman" w:hAnsi="Times New Roman" w:cs="Times New Roman"/>
                <w:sz w:val="24"/>
                <w:szCs w:val="24"/>
                <w:lang w:eastAsia="ru-RU"/>
              </w:rPr>
              <w:t>; </w:t>
            </w:r>
            <w:r w:rsidRPr="00576FB6">
              <w:rPr>
                <w:rFonts w:ascii="Times New Roman" w:eastAsia="Times New Roman" w:hAnsi="Times New Roman" w:cs="Times New Roman"/>
                <w:noProof/>
                <w:sz w:val="24"/>
                <w:szCs w:val="24"/>
                <w:lang w:eastAsia="ru-RU"/>
              </w:rPr>
              <w:drawing>
                <wp:inline distT="0" distB="0" distL="0" distR="0">
                  <wp:extent cx="485140" cy="187325"/>
                  <wp:effectExtent l="0" t="0" r="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 отклонение индивидуальных экспериментальных вариант по </w:t>
            </w:r>
            <w:proofErr w:type="spellStart"/>
            <w:r w:rsidRPr="00566EF0">
              <w:rPr>
                <w:rFonts w:ascii="Times New Roman" w:eastAsia="Times New Roman" w:hAnsi="Times New Roman" w:cs="Times New Roman"/>
                <w:i/>
                <w:iCs/>
                <w:sz w:val="24"/>
                <w:szCs w:val="24"/>
                <w:lang w:eastAsia="ru-RU"/>
              </w:rPr>
              <w:t>y</w:t>
            </w:r>
            <w:proofErr w:type="spellEnd"/>
            <w:r w:rsidRPr="00566EF0">
              <w:rPr>
                <w:rFonts w:ascii="Times New Roman" w:eastAsia="Times New Roman" w:hAnsi="Times New Roman" w:cs="Times New Roman"/>
                <w:sz w:val="24"/>
                <w:szCs w:val="24"/>
                <w:lang w:eastAsia="ru-RU"/>
              </w:rPr>
              <w:t> от расчетных по уравнению.</w:t>
            </w:r>
            <w:r w:rsidRPr="00566EF0">
              <w:rPr>
                <w:rFonts w:ascii="Times New Roman" w:eastAsia="Times New Roman" w:hAnsi="Times New Roman" w:cs="Times New Roman"/>
                <w:sz w:val="24"/>
                <w:szCs w:val="24"/>
                <w:lang w:eastAsia="ru-RU"/>
              </w:rPr>
              <w:br/>
              <w:t>     Составим таблицу расчета данных для определения коэффициента точности выравнивания линии.</w:t>
            </w:r>
            <w:r w:rsidRPr="00566EF0">
              <w:rPr>
                <w:rFonts w:ascii="Times New Roman" w:eastAsia="Times New Roman" w:hAnsi="Times New Roman" w:cs="Times New Roman"/>
                <w:sz w:val="24"/>
                <w:szCs w:val="24"/>
                <w:lang w:eastAsia="ru-RU"/>
              </w:rPr>
              <w:br/>
              <w:t>    Таблица 4.2</w:t>
            </w:r>
          </w:p>
          <w:tbl>
            <w:tblPr>
              <w:tblW w:w="8708"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4"/>
              <w:gridCol w:w="771"/>
              <w:gridCol w:w="771"/>
              <w:gridCol w:w="2180"/>
              <w:gridCol w:w="1263"/>
              <w:gridCol w:w="1263"/>
              <w:gridCol w:w="987"/>
              <w:gridCol w:w="1099"/>
            </w:tblGrid>
            <w:tr w:rsidR="00566EF0" w:rsidRPr="00576FB6" w:rsidTr="002A1120">
              <w:trPr>
                <w:tblCellSpacing w:w="0" w:type="dxa"/>
                <w:jc w:val="center"/>
              </w:trPr>
              <w:tc>
                <w:tcPr>
                  <w:tcW w:w="146"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x</w:t>
                  </w:r>
                  <w:r w:rsidRPr="00566EF0">
                    <w:rPr>
                      <w:rFonts w:ascii="Times New Roman" w:eastAsia="Times New Roman" w:hAnsi="Times New Roman" w:cs="Times New Roman"/>
                      <w:i/>
                      <w:iCs/>
                      <w:sz w:val="24"/>
                      <w:szCs w:val="24"/>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921385" cy="187325"/>
                        <wp:effectExtent l="0" t="0" r="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385" cy="18732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346075" cy="18732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075" cy="18732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485140" cy="221615"/>
                        <wp:effectExtent l="0" t="0" r="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22161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367030" cy="187325"/>
                        <wp:effectExtent l="0" t="0" r="0"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030" cy="18732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D5526F" w:rsidP="00576FB6">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20"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MHc4w4CAADXAwAA&#10;DgAAAAAAAAAAAAAAAAAuAgAAZHJzL2Uyb0RvYy54bWxQSwECLQAUAAYACAAAACEATKDpLNgAAAAD&#10;AQAADwAAAAAAAAAAAAAAAABoBAAAZHJzL2Rvd25yZXYueG1sUEsFBgAAAAAEAAQA8wAAAG0FAAAA&#10;AA==&#10;" filled="f" stroked="f">
                        <o:lock v:ext="edit" aspectratio="t"/>
                        <w10:wrap type="none"/>
                        <w10:anchorlock/>
                      </v:rect>
                    </w:pict>
                  </w:r>
                </w:p>
              </w:tc>
            </w:tr>
            <w:tr w:rsidR="00566EF0" w:rsidRPr="00576FB6" w:rsidTr="002A1120">
              <w:trPr>
                <w:tblCellSpacing w:w="0" w:type="dxa"/>
                <w:jc w:val="center"/>
              </w:trPr>
              <w:tc>
                <w:tcPr>
                  <w:tcW w:w="146"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w:t>
                  </w:r>
                  <w:r w:rsidRPr="00566EF0">
                    <w:rPr>
                      <w:rFonts w:ascii="Times New Roman" w:eastAsia="Times New Roman" w:hAnsi="Times New Roman" w:cs="Times New Roman"/>
                      <w:sz w:val="24"/>
                      <w:szCs w:val="24"/>
                      <w:lang w:eastAsia="ru-RU"/>
                    </w:rPr>
                    <w:br/>
                    <w:t>2</w:t>
                  </w:r>
                  <w:r w:rsidRPr="00566EF0">
                    <w:rPr>
                      <w:rFonts w:ascii="Times New Roman" w:eastAsia="Times New Roman" w:hAnsi="Times New Roman" w:cs="Times New Roman"/>
                      <w:sz w:val="24"/>
                      <w:szCs w:val="24"/>
                      <w:lang w:eastAsia="ru-RU"/>
                    </w:rPr>
                    <w:br/>
                    <w:t>3</w:t>
                  </w:r>
                  <w:r w:rsidRPr="00566EF0">
                    <w:rPr>
                      <w:rFonts w:ascii="Times New Roman" w:eastAsia="Times New Roman" w:hAnsi="Times New Roman" w:cs="Times New Roman"/>
                      <w:sz w:val="24"/>
                      <w:szCs w:val="24"/>
                      <w:lang w:eastAsia="ru-RU"/>
                    </w:rPr>
                    <w:br/>
                    <w:t>4</w:t>
                  </w:r>
                  <w:r w:rsidRPr="00566EF0">
                    <w:rPr>
                      <w:rFonts w:ascii="Times New Roman" w:eastAsia="Times New Roman" w:hAnsi="Times New Roman" w:cs="Times New Roman"/>
                      <w:sz w:val="24"/>
                      <w:szCs w:val="24"/>
                      <w:lang w:eastAsia="ru-RU"/>
                    </w:rPr>
                    <w:br/>
                    <w:t>5</w:t>
                  </w:r>
                  <w:r w:rsidRPr="00566EF0">
                    <w:rPr>
                      <w:rFonts w:ascii="Times New Roman" w:eastAsia="Times New Roman" w:hAnsi="Times New Roman" w:cs="Times New Roman"/>
                      <w:sz w:val="24"/>
                      <w:szCs w:val="24"/>
                      <w:lang w:eastAsia="ru-RU"/>
                    </w:rPr>
                    <w:br/>
                    <w:t>6</w:t>
                  </w:r>
                  <w:r w:rsidRPr="00566EF0">
                    <w:rPr>
                      <w:rFonts w:ascii="Times New Roman" w:eastAsia="Times New Roman" w:hAnsi="Times New Roman" w:cs="Times New Roman"/>
                      <w:sz w:val="24"/>
                      <w:szCs w:val="24"/>
                      <w:lang w:eastAsia="ru-RU"/>
                    </w:rPr>
                    <w:br/>
                    <w:t>7</w:t>
                  </w:r>
                  <w:r w:rsidRPr="00566EF0">
                    <w:rPr>
                      <w:rFonts w:ascii="Times New Roman" w:eastAsia="Times New Roman" w:hAnsi="Times New Roman" w:cs="Times New Roman"/>
                      <w:sz w:val="24"/>
                      <w:szCs w:val="24"/>
                      <w:lang w:eastAsia="ru-RU"/>
                    </w:rPr>
                    <w:b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1,5</w:t>
                  </w:r>
                  <w:r w:rsidRPr="00566EF0">
                    <w:rPr>
                      <w:rFonts w:ascii="Times New Roman" w:eastAsia="Times New Roman" w:hAnsi="Times New Roman" w:cs="Times New Roman"/>
                      <w:sz w:val="24"/>
                      <w:szCs w:val="24"/>
                      <w:lang w:eastAsia="ru-RU"/>
                    </w:rPr>
                    <w:br/>
                    <w:t>1,0</w:t>
                  </w:r>
                  <w:r w:rsidRPr="00566EF0">
                    <w:rPr>
                      <w:rFonts w:ascii="Times New Roman" w:eastAsia="Times New Roman" w:hAnsi="Times New Roman" w:cs="Times New Roman"/>
                      <w:sz w:val="24"/>
                      <w:szCs w:val="24"/>
                      <w:lang w:eastAsia="ru-RU"/>
                    </w:rPr>
                    <w:br/>
                    <w:t>5,0</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8,5</w:t>
                  </w:r>
                  <w:r w:rsidRPr="00566EF0">
                    <w:rPr>
                      <w:rFonts w:ascii="Times New Roman" w:eastAsia="Times New Roman" w:hAnsi="Times New Roman" w:cs="Times New Roman"/>
                      <w:sz w:val="24"/>
                      <w:szCs w:val="24"/>
                      <w:lang w:eastAsia="ru-RU"/>
                    </w:rPr>
                    <w:br/>
                    <w:t>10,0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5,0</w:t>
                  </w:r>
                  <w:r w:rsidRPr="00566EF0">
                    <w:rPr>
                      <w:rFonts w:ascii="Times New Roman" w:eastAsia="Times New Roman" w:hAnsi="Times New Roman" w:cs="Times New Roman"/>
                      <w:sz w:val="24"/>
                      <w:szCs w:val="24"/>
                      <w:lang w:eastAsia="ru-RU"/>
                    </w:rPr>
                    <w:br/>
                    <w:t>4,5</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6,5</w:t>
                  </w:r>
                  <w:r w:rsidRPr="00566EF0">
                    <w:rPr>
                      <w:rFonts w:ascii="Times New Roman" w:eastAsia="Times New Roman" w:hAnsi="Times New Roman" w:cs="Times New Roman"/>
                      <w:sz w:val="24"/>
                      <w:szCs w:val="24"/>
                      <w:lang w:eastAsia="ru-RU"/>
                    </w:rPr>
                    <w:br/>
                    <w:t>9,5</w:t>
                  </w:r>
                  <w:r w:rsidRPr="00566EF0">
                    <w:rPr>
                      <w:rFonts w:ascii="Times New Roman" w:eastAsia="Times New Roman" w:hAnsi="Times New Roman" w:cs="Times New Roman"/>
                      <w:sz w:val="24"/>
                      <w:szCs w:val="24"/>
                      <w:lang w:eastAsia="ru-RU"/>
                    </w:rPr>
                    <w:br/>
                    <w:t>9,0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4,53</w:t>
                  </w:r>
                  <w:r w:rsidRPr="00566EF0">
                    <w:rPr>
                      <w:rFonts w:ascii="Times New Roman" w:eastAsia="Times New Roman" w:hAnsi="Times New Roman" w:cs="Times New Roman"/>
                      <w:sz w:val="24"/>
                      <w:szCs w:val="24"/>
                      <w:lang w:eastAsia="ru-RU"/>
                    </w:rPr>
                    <w:br/>
                    <w:t>5,85</w:t>
                  </w:r>
                  <w:r w:rsidRPr="00566EF0">
                    <w:rPr>
                      <w:rFonts w:ascii="Times New Roman" w:eastAsia="Times New Roman" w:hAnsi="Times New Roman" w:cs="Times New Roman"/>
                      <w:sz w:val="24"/>
                      <w:szCs w:val="24"/>
                      <w:lang w:eastAsia="ru-RU"/>
                    </w:rPr>
                    <w:br/>
                    <w:t>6,38</w:t>
                  </w:r>
                  <w:r w:rsidRPr="00566EF0">
                    <w:rPr>
                      <w:rFonts w:ascii="Times New Roman" w:eastAsia="Times New Roman" w:hAnsi="Times New Roman" w:cs="Times New Roman"/>
                      <w:sz w:val="24"/>
                      <w:szCs w:val="24"/>
                      <w:lang w:eastAsia="ru-RU"/>
                    </w:rPr>
                    <w:br/>
                    <w:t>7,44</w:t>
                  </w:r>
                  <w:r w:rsidRPr="00566EF0">
                    <w:rPr>
                      <w:rFonts w:ascii="Times New Roman" w:eastAsia="Times New Roman" w:hAnsi="Times New Roman" w:cs="Times New Roman"/>
                      <w:sz w:val="24"/>
                      <w:szCs w:val="24"/>
                      <w:lang w:eastAsia="ru-RU"/>
                    </w:rPr>
                    <w:br/>
                    <w:t>8,24</w:t>
                  </w:r>
                  <w:r w:rsidRPr="00566EF0">
                    <w:rPr>
                      <w:rFonts w:ascii="Times New Roman" w:eastAsia="Times New Roman" w:hAnsi="Times New Roman" w:cs="Times New Roman"/>
                      <w:sz w:val="24"/>
                      <w:szCs w:val="24"/>
                      <w:lang w:eastAsia="ru-RU"/>
                    </w:rPr>
                    <w:br/>
                    <w:t>9,03</w:t>
                  </w:r>
                  <w:r w:rsidRPr="00566EF0">
                    <w:rPr>
                      <w:rFonts w:ascii="Times New Roman" w:eastAsia="Times New Roman" w:hAnsi="Times New Roman" w:cs="Times New Roman"/>
                      <w:sz w:val="24"/>
                      <w:szCs w:val="24"/>
                      <w:lang w:eastAsia="ru-RU"/>
                    </w:rPr>
                    <w:br/>
                    <w:t>9,56</w:t>
                  </w:r>
                  <w:r w:rsidRPr="00566EF0">
                    <w:rPr>
                      <w:rFonts w:ascii="Times New Roman" w:eastAsia="Times New Roman" w:hAnsi="Times New Roman" w:cs="Times New Roman"/>
                      <w:sz w:val="24"/>
                      <w:szCs w:val="24"/>
                      <w:lang w:eastAsia="ru-RU"/>
                    </w:rPr>
                    <w:br/>
                    <w:t>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–2,6875</w:t>
                  </w:r>
                  <w:r w:rsidRPr="00566EF0">
                    <w:rPr>
                      <w:rFonts w:ascii="Times New Roman" w:eastAsia="Times New Roman" w:hAnsi="Times New Roman" w:cs="Times New Roman"/>
                      <w:sz w:val="24"/>
                      <w:szCs w:val="24"/>
                      <w:lang w:eastAsia="ru-RU"/>
                    </w:rPr>
                    <w:br/>
                    <w:t>–3,1875</w:t>
                  </w:r>
                  <w:r w:rsidRPr="00566EF0">
                    <w:rPr>
                      <w:rFonts w:ascii="Times New Roman" w:eastAsia="Times New Roman" w:hAnsi="Times New Roman" w:cs="Times New Roman"/>
                      <w:sz w:val="24"/>
                      <w:szCs w:val="24"/>
                      <w:lang w:eastAsia="ru-RU"/>
                    </w:rPr>
                    <w:br/>
                    <w:t>–0,6875</w:t>
                  </w:r>
                  <w:r w:rsidRPr="00566EF0">
                    <w:rPr>
                      <w:rFonts w:ascii="Times New Roman" w:eastAsia="Times New Roman" w:hAnsi="Times New Roman" w:cs="Times New Roman"/>
                      <w:sz w:val="24"/>
                      <w:szCs w:val="24"/>
                      <w:lang w:eastAsia="ru-RU"/>
                    </w:rPr>
                    <w:br/>
                    <w:t>–1,1875</w:t>
                  </w:r>
                  <w:r w:rsidRPr="00566EF0">
                    <w:rPr>
                      <w:rFonts w:ascii="Times New Roman" w:eastAsia="Times New Roman" w:hAnsi="Times New Roman" w:cs="Times New Roman"/>
                      <w:sz w:val="24"/>
                      <w:szCs w:val="24"/>
                      <w:lang w:eastAsia="ru-RU"/>
                    </w:rPr>
                    <w:br/>
                    <w:t>1,8125</w:t>
                  </w:r>
                  <w:r w:rsidRPr="00566EF0">
                    <w:rPr>
                      <w:rFonts w:ascii="Times New Roman" w:eastAsia="Times New Roman" w:hAnsi="Times New Roman" w:cs="Times New Roman"/>
                      <w:sz w:val="24"/>
                      <w:szCs w:val="24"/>
                      <w:lang w:eastAsia="ru-RU"/>
                    </w:rPr>
                    <w:br/>
                    <w:t>1,3125</w:t>
                  </w:r>
                  <w:r w:rsidRPr="00566EF0">
                    <w:rPr>
                      <w:rFonts w:ascii="Times New Roman" w:eastAsia="Times New Roman" w:hAnsi="Times New Roman" w:cs="Times New Roman"/>
                      <w:sz w:val="24"/>
                      <w:szCs w:val="24"/>
                      <w:lang w:eastAsia="ru-RU"/>
                    </w:rPr>
                    <w:br/>
                    <w:t>3,3125</w:t>
                  </w:r>
                  <w:r w:rsidRPr="00566EF0">
                    <w:rPr>
                      <w:rFonts w:ascii="Times New Roman" w:eastAsia="Times New Roman" w:hAnsi="Times New Roman" w:cs="Times New Roman"/>
                      <w:sz w:val="24"/>
                      <w:szCs w:val="24"/>
                      <w:lang w:eastAsia="ru-RU"/>
                    </w:rPr>
                    <w:br/>
                    <w:t>1,3125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7,2227</w:t>
                  </w:r>
                  <w:r w:rsidRPr="00566EF0">
                    <w:rPr>
                      <w:rFonts w:ascii="Times New Roman" w:eastAsia="Times New Roman" w:hAnsi="Times New Roman" w:cs="Times New Roman"/>
                      <w:sz w:val="24"/>
                      <w:szCs w:val="24"/>
                      <w:lang w:eastAsia="ru-RU"/>
                    </w:rPr>
                    <w:br/>
                    <w:t>10,160</w:t>
                  </w:r>
                  <w:r w:rsidRPr="00566EF0">
                    <w:rPr>
                      <w:rFonts w:ascii="Times New Roman" w:eastAsia="Times New Roman" w:hAnsi="Times New Roman" w:cs="Times New Roman"/>
                      <w:sz w:val="24"/>
                      <w:szCs w:val="24"/>
                      <w:lang w:eastAsia="ru-RU"/>
                    </w:rPr>
                    <w:br/>
                    <w:t>0,4727</w:t>
                  </w:r>
                  <w:r w:rsidRPr="00566EF0">
                    <w:rPr>
                      <w:rFonts w:ascii="Times New Roman" w:eastAsia="Times New Roman" w:hAnsi="Times New Roman" w:cs="Times New Roman"/>
                      <w:sz w:val="24"/>
                      <w:szCs w:val="24"/>
                      <w:lang w:eastAsia="ru-RU"/>
                    </w:rPr>
                    <w:br/>
                    <w:t>1,4102</w:t>
                  </w:r>
                  <w:r w:rsidRPr="00566EF0">
                    <w:rPr>
                      <w:rFonts w:ascii="Times New Roman" w:eastAsia="Times New Roman" w:hAnsi="Times New Roman" w:cs="Times New Roman"/>
                      <w:sz w:val="24"/>
                      <w:szCs w:val="24"/>
                      <w:lang w:eastAsia="ru-RU"/>
                    </w:rPr>
                    <w:br/>
                    <w:t>3,2852</w:t>
                  </w:r>
                  <w:r w:rsidRPr="00566EF0">
                    <w:rPr>
                      <w:rFonts w:ascii="Times New Roman" w:eastAsia="Times New Roman" w:hAnsi="Times New Roman" w:cs="Times New Roman"/>
                      <w:sz w:val="24"/>
                      <w:szCs w:val="24"/>
                      <w:lang w:eastAsia="ru-RU"/>
                    </w:rPr>
                    <w:br/>
                    <w:t>1,7227</w:t>
                  </w:r>
                  <w:r w:rsidRPr="00566EF0">
                    <w:rPr>
                      <w:rFonts w:ascii="Times New Roman" w:eastAsia="Times New Roman" w:hAnsi="Times New Roman" w:cs="Times New Roman"/>
                      <w:sz w:val="24"/>
                      <w:szCs w:val="24"/>
                      <w:lang w:eastAsia="ru-RU"/>
                    </w:rPr>
                    <w:br/>
                    <w:t>10,9727</w:t>
                  </w:r>
                  <w:r w:rsidRPr="00566EF0">
                    <w:rPr>
                      <w:rFonts w:ascii="Times New Roman" w:eastAsia="Times New Roman" w:hAnsi="Times New Roman" w:cs="Times New Roman"/>
                      <w:sz w:val="24"/>
                      <w:szCs w:val="24"/>
                      <w:lang w:eastAsia="ru-RU"/>
                    </w:rPr>
                    <w:br/>
                    <w:t>1,7227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0,47</w:t>
                  </w:r>
                  <w:r w:rsidRPr="00566EF0">
                    <w:rPr>
                      <w:rFonts w:ascii="Times New Roman" w:eastAsia="Times New Roman" w:hAnsi="Times New Roman" w:cs="Times New Roman"/>
                      <w:sz w:val="24"/>
                      <w:szCs w:val="24"/>
                      <w:lang w:eastAsia="ru-RU"/>
                    </w:rPr>
                    <w:br/>
                    <w:t>–1,35</w:t>
                  </w:r>
                  <w:r w:rsidRPr="00566EF0">
                    <w:rPr>
                      <w:rFonts w:ascii="Times New Roman" w:eastAsia="Times New Roman" w:hAnsi="Times New Roman" w:cs="Times New Roman"/>
                      <w:sz w:val="24"/>
                      <w:szCs w:val="24"/>
                      <w:lang w:eastAsia="ru-RU"/>
                    </w:rPr>
                    <w:br/>
                    <w:t>0,62</w:t>
                  </w:r>
                  <w:r w:rsidRPr="00566EF0">
                    <w:rPr>
                      <w:rFonts w:ascii="Times New Roman" w:eastAsia="Times New Roman" w:hAnsi="Times New Roman" w:cs="Times New Roman"/>
                      <w:sz w:val="24"/>
                      <w:szCs w:val="24"/>
                      <w:lang w:eastAsia="ru-RU"/>
                    </w:rPr>
                    <w:br/>
                    <w:t>–0,94</w:t>
                  </w:r>
                  <w:r w:rsidRPr="00566EF0">
                    <w:rPr>
                      <w:rFonts w:ascii="Times New Roman" w:eastAsia="Times New Roman" w:hAnsi="Times New Roman" w:cs="Times New Roman"/>
                      <w:sz w:val="24"/>
                      <w:szCs w:val="24"/>
                      <w:lang w:eastAsia="ru-RU"/>
                    </w:rPr>
                    <w:br/>
                    <w:t>1,26</w:t>
                  </w:r>
                  <w:r w:rsidRPr="00566EF0">
                    <w:rPr>
                      <w:rFonts w:ascii="Times New Roman" w:eastAsia="Times New Roman" w:hAnsi="Times New Roman" w:cs="Times New Roman"/>
                      <w:sz w:val="24"/>
                      <w:szCs w:val="24"/>
                      <w:lang w:eastAsia="ru-RU"/>
                    </w:rPr>
                    <w:br/>
                    <w:t>–0,03</w:t>
                  </w:r>
                  <w:r w:rsidRPr="00566EF0">
                    <w:rPr>
                      <w:rFonts w:ascii="Times New Roman" w:eastAsia="Times New Roman" w:hAnsi="Times New Roman" w:cs="Times New Roman"/>
                      <w:sz w:val="24"/>
                      <w:szCs w:val="24"/>
                      <w:lang w:eastAsia="ru-RU"/>
                    </w:rPr>
                    <w:br/>
                    <w:t>1,44</w:t>
                  </w:r>
                  <w:r w:rsidRPr="00566EF0">
                    <w:rPr>
                      <w:rFonts w:ascii="Times New Roman" w:eastAsia="Times New Roman" w:hAnsi="Times New Roman" w:cs="Times New Roman"/>
                      <w:sz w:val="24"/>
                      <w:szCs w:val="24"/>
                      <w:lang w:eastAsia="ru-RU"/>
                    </w:rPr>
                    <w:b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57" w:right="57"/>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0,2209</w:t>
                  </w:r>
                  <w:r w:rsidRPr="00566EF0">
                    <w:rPr>
                      <w:rFonts w:ascii="Times New Roman" w:eastAsia="Times New Roman" w:hAnsi="Times New Roman" w:cs="Times New Roman"/>
                      <w:sz w:val="24"/>
                      <w:szCs w:val="24"/>
                      <w:lang w:eastAsia="ru-RU"/>
                    </w:rPr>
                    <w:br/>
                    <w:t>1,8225</w:t>
                  </w:r>
                  <w:r w:rsidRPr="00566EF0">
                    <w:rPr>
                      <w:rFonts w:ascii="Times New Roman" w:eastAsia="Times New Roman" w:hAnsi="Times New Roman" w:cs="Times New Roman"/>
                      <w:sz w:val="24"/>
                      <w:szCs w:val="24"/>
                      <w:lang w:eastAsia="ru-RU"/>
                    </w:rPr>
                    <w:br/>
                    <w:t>0,3844</w:t>
                  </w:r>
                  <w:r w:rsidRPr="00566EF0">
                    <w:rPr>
                      <w:rFonts w:ascii="Times New Roman" w:eastAsia="Times New Roman" w:hAnsi="Times New Roman" w:cs="Times New Roman"/>
                      <w:sz w:val="24"/>
                      <w:szCs w:val="24"/>
                      <w:lang w:eastAsia="ru-RU"/>
                    </w:rPr>
                    <w:br/>
                    <w:t>0,8836</w:t>
                  </w:r>
                  <w:r w:rsidRPr="00566EF0">
                    <w:rPr>
                      <w:rFonts w:ascii="Times New Roman" w:eastAsia="Times New Roman" w:hAnsi="Times New Roman" w:cs="Times New Roman"/>
                      <w:sz w:val="24"/>
                      <w:szCs w:val="24"/>
                      <w:lang w:eastAsia="ru-RU"/>
                    </w:rPr>
                    <w:br/>
                    <w:t>1,5876</w:t>
                  </w:r>
                  <w:r w:rsidRPr="00566EF0">
                    <w:rPr>
                      <w:rFonts w:ascii="Times New Roman" w:eastAsia="Times New Roman" w:hAnsi="Times New Roman" w:cs="Times New Roman"/>
                      <w:sz w:val="24"/>
                      <w:szCs w:val="24"/>
                      <w:lang w:eastAsia="ru-RU"/>
                    </w:rPr>
                    <w:br/>
                    <w:t>0,0009</w:t>
                  </w:r>
                  <w:r w:rsidRPr="00566EF0">
                    <w:rPr>
                      <w:rFonts w:ascii="Times New Roman" w:eastAsia="Times New Roman" w:hAnsi="Times New Roman" w:cs="Times New Roman"/>
                      <w:sz w:val="24"/>
                      <w:szCs w:val="24"/>
                      <w:lang w:eastAsia="ru-RU"/>
                    </w:rPr>
                    <w:br/>
                    <w:t>2,0736</w:t>
                  </w:r>
                  <w:r w:rsidRPr="00566EF0">
                    <w:rPr>
                      <w:rFonts w:ascii="Times New Roman" w:eastAsia="Times New Roman" w:hAnsi="Times New Roman" w:cs="Times New Roman"/>
                      <w:sz w:val="24"/>
                      <w:szCs w:val="24"/>
                      <w:lang w:eastAsia="ru-RU"/>
                    </w:rPr>
                    <w:br/>
                    <w:t>1,8225</w:t>
                  </w:r>
                </w:p>
              </w:tc>
            </w:tr>
            <w:tr w:rsidR="00566EF0" w:rsidRPr="00576FB6" w:rsidTr="002A1120">
              <w:trPr>
                <w:tblCellSpacing w:w="0" w:type="dxa"/>
                <w:jc w:val="center"/>
              </w:trPr>
              <w:tc>
                <w:tcPr>
                  <w:tcW w:w="146"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36,9691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8,7956</w:t>
                  </w:r>
                </w:p>
              </w:tc>
            </w:tr>
          </w:tbl>
          <w:p w:rsidR="002A1120" w:rsidRPr="00576FB6" w:rsidRDefault="00566EF0" w:rsidP="00576FB6">
            <w:pPr>
              <w:spacing w:after="0" w:line="240" w:lineRule="auto"/>
              <w:ind w:firstLine="709"/>
              <w:jc w:val="both"/>
              <w:rPr>
                <w:rFonts w:ascii="Times New Roman" w:eastAsia="Times New Roman" w:hAnsi="Times New Roman" w:cs="Times New Roman"/>
                <w:i/>
                <w:iCs/>
                <w:sz w:val="24"/>
                <w:szCs w:val="24"/>
                <w:vertAlign w:val="subscript"/>
                <w:lang w:eastAsia="ru-RU"/>
              </w:rPr>
            </w:pPr>
            <w:r w:rsidRPr="00566EF0">
              <w:rPr>
                <w:rFonts w:ascii="Times New Roman" w:eastAsia="Times New Roman" w:hAnsi="Times New Roman" w:cs="Times New Roman"/>
                <w:sz w:val="24"/>
                <w:szCs w:val="24"/>
                <w:lang w:eastAsia="ru-RU"/>
              </w:rPr>
              <w:br/>
              <w:t>     `</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sz w:val="24"/>
                <w:szCs w:val="24"/>
                <w:lang w:eastAsia="ru-RU"/>
              </w:rPr>
              <w:t> = 7,6875</w:t>
            </w:r>
            <w:proofErr w:type="gramStart"/>
            <w:r w:rsidRPr="00566EF0">
              <w:rPr>
                <w:rFonts w:ascii="Times New Roman" w:eastAsia="Times New Roman" w:hAnsi="Times New Roman" w:cs="Times New Roman"/>
                <w:sz w:val="24"/>
                <w:szCs w:val="24"/>
                <w:lang w:eastAsia="ru-RU"/>
              </w:rPr>
              <w:br/>
              <w:t>     Н</w:t>
            </w:r>
            <w:proofErr w:type="gramEnd"/>
            <w:r w:rsidRPr="00566EF0">
              <w:rPr>
                <w:rFonts w:ascii="Times New Roman" w:eastAsia="Times New Roman" w:hAnsi="Times New Roman" w:cs="Times New Roman"/>
                <w:sz w:val="24"/>
                <w:szCs w:val="24"/>
                <w:lang w:eastAsia="ru-RU"/>
              </w:rPr>
              <w:t>а основании исходных данных, полученных в табл. 4.2, используя формулу (4.3), имеем </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2161540" cy="2355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1540" cy="23558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Принято считать: если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&gt;0,95, то уравнение регрессии адекватно отражает существующую связь. При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&lt;0,95 необходимо найти другую математическую зависимость между признаками. В приведенном примере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=0,87&lt;0,95, поэтому следует подобрать другую математическую зависимость. Критерий оценки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на точность выравнивания линии уравнения регрессии используется и для других форм регрессионной зависимости.</w:t>
            </w:r>
            <w:r w:rsidRPr="00566EF0">
              <w:rPr>
                <w:rFonts w:ascii="Times New Roman" w:eastAsia="Times New Roman" w:hAnsi="Times New Roman" w:cs="Times New Roman"/>
                <w:sz w:val="24"/>
                <w:szCs w:val="24"/>
                <w:lang w:eastAsia="ru-RU"/>
              </w:rPr>
              <w:br/>
              <w:t>     Проверку адекватности линейной модели можно провести по графику остатков:</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657860" cy="200660"/>
                  <wp:effectExtent l="0" t="0" r="889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20066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где </w:t>
            </w:r>
            <w:proofErr w:type="spellStart"/>
            <w:r w:rsidRPr="00566EF0">
              <w:rPr>
                <w:rFonts w:ascii="Times New Roman" w:eastAsia="Times New Roman" w:hAnsi="Times New Roman" w:cs="Times New Roman"/>
                <w:i/>
                <w:iCs/>
                <w:sz w:val="24"/>
                <w:szCs w:val="24"/>
                <w:lang w:eastAsia="ru-RU"/>
              </w:rPr>
              <w:t>у</w:t>
            </w:r>
            <w:proofErr w:type="gramStart"/>
            <w:r w:rsidRPr="00566EF0">
              <w:rPr>
                <w:rFonts w:ascii="Times New Roman" w:eastAsia="Times New Roman" w:hAnsi="Times New Roman" w:cs="Times New Roman"/>
                <w:i/>
                <w:iCs/>
                <w:sz w:val="24"/>
                <w:szCs w:val="24"/>
                <w:vertAlign w:val="subscript"/>
                <w:lang w:eastAsia="ru-RU"/>
              </w:rPr>
              <w:t>i</w:t>
            </w:r>
            <w:proofErr w:type="spellEnd"/>
            <w:proofErr w:type="gramEnd"/>
            <w:r w:rsidRPr="00566EF0">
              <w:rPr>
                <w:rFonts w:ascii="Times New Roman" w:eastAsia="Times New Roman" w:hAnsi="Times New Roman" w:cs="Times New Roman"/>
                <w:sz w:val="24"/>
                <w:szCs w:val="24"/>
                <w:lang w:eastAsia="ru-RU"/>
              </w:rPr>
              <w:t> – измеренные значения, соответствующие значениям </w:t>
            </w:r>
            <w:proofErr w:type="spellStart"/>
            <w:r w:rsidRPr="00566EF0">
              <w:rPr>
                <w:rFonts w:ascii="Times New Roman" w:eastAsia="Times New Roman" w:hAnsi="Times New Roman" w:cs="Times New Roman"/>
                <w:i/>
                <w:iCs/>
                <w:sz w:val="24"/>
                <w:szCs w:val="24"/>
                <w:lang w:eastAsia="ru-RU"/>
              </w:rPr>
              <w:t>x</w:t>
            </w:r>
            <w:r w:rsidRPr="00566EF0">
              <w:rPr>
                <w:rFonts w:ascii="Times New Roman" w:eastAsia="Times New Roman" w:hAnsi="Times New Roman" w:cs="Times New Roman"/>
                <w:i/>
                <w:iCs/>
                <w:sz w:val="24"/>
                <w:szCs w:val="24"/>
                <w:vertAlign w:val="subscript"/>
                <w:lang w:eastAsia="ru-RU"/>
              </w:rPr>
              <w:t>i</w:t>
            </w:r>
            <w:proofErr w:type="spellEnd"/>
            <w:r w:rsidRPr="00566EF0">
              <w:rPr>
                <w:rFonts w:ascii="Times New Roman" w:eastAsia="Times New Roman" w:hAnsi="Times New Roman" w:cs="Times New Roman"/>
                <w:sz w:val="24"/>
                <w:szCs w:val="24"/>
                <w:lang w:eastAsia="ru-RU"/>
              </w:rPr>
              <w:t>; </w:t>
            </w:r>
            <w:r w:rsidRPr="00566EF0">
              <w:rPr>
                <w:rFonts w:ascii="Times New Roman" w:eastAsia="Times New Roman" w:hAnsi="Times New Roman" w:cs="Times New Roman"/>
                <w:i/>
                <w:iCs/>
                <w:sz w:val="24"/>
                <w:szCs w:val="24"/>
                <w:lang w:eastAsia="ru-RU"/>
              </w:rPr>
              <w:t>ỹ</w:t>
            </w:r>
            <w:r w:rsidRPr="00566EF0">
              <w:rPr>
                <w:rFonts w:ascii="Times New Roman" w:eastAsia="Times New Roman" w:hAnsi="Times New Roman" w:cs="Times New Roman"/>
                <w:i/>
                <w:iCs/>
                <w:sz w:val="24"/>
                <w:szCs w:val="24"/>
                <w:vertAlign w:val="subscript"/>
                <w:lang w:eastAsia="ru-RU"/>
              </w:rPr>
              <w:t>i</w:t>
            </w:r>
            <w:r w:rsidRPr="00566EF0">
              <w:rPr>
                <w:rFonts w:ascii="Times New Roman" w:eastAsia="Times New Roman" w:hAnsi="Times New Roman" w:cs="Times New Roman"/>
                <w:sz w:val="24"/>
                <w:szCs w:val="24"/>
                <w:lang w:eastAsia="ru-RU"/>
              </w:rPr>
              <w:t> – значения функции регрессии при </w:t>
            </w:r>
            <w:proofErr w:type="spellStart"/>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i/>
                <w:iCs/>
                <w:sz w:val="24"/>
                <w:szCs w:val="24"/>
                <w:vertAlign w:val="subscript"/>
                <w:lang w:eastAsia="ru-RU"/>
              </w:rPr>
              <w:t>i</w:t>
            </w:r>
            <w:proofErr w:type="spellEnd"/>
          </w:p>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xml:space="preserve"> Если остатки </w:t>
            </w:r>
            <w:proofErr w:type="spellStart"/>
            <w:proofErr w:type="gramStart"/>
            <w:r w:rsidRPr="00566EF0">
              <w:rPr>
                <w:rFonts w:ascii="Times New Roman" w:eastAsia="Times New Roman" w:hAnsi="Times New Roman" w:cs="Times New Roman"/>
                <w:i/>
                <w:iCs/>
                <w:sz w:val="24"/>
                <w:szCs w:val="24"/>
                <w:lang w:eastAsia="ru-RU"/>
              </w:rPr>
              <w:t>d</w:t>
            </w:r>
            <w:r w:rsidRPr="00566EF0">
              <w:rPr>
                <w:rFonts w:ascii="Times New Roman" w:eastAsia="Times New Roman" w:hAnsi="Times New Roman" w:cs="Times New Roman"/>
                <w:i/>
                <w:iCs/>
                <w:sz w:val="24"/>
                <w:szCs w:val="24"/>
                <w:vertAlign w:val="subscript"/>
                <w:lang w:eastAsia="ru-RU"/>
              </w:rPr>
              <w:t>i</w:t>
            </w:r>
            <w:proofErr w:type="gramEnd"/>
            <w:r w:rsidRPr="00566EF0">
              <w:rPr>
                <w:rFonts w:ascii="Times New Roman" w:eastAsia="Times New Roman" w:hAnsi="Times New Roman" w:cs="Times New Roman"/>
                <w:sz w:val="24"/>
                <w:szCs w:val="24"/>
                <w:lang w:eastAsia="ru-RU"/>
              </w:rPr>
              <w:t>сконцентрированы</w:t>
            </w:r>
            <w:proofErr w:type="spellEnd"/>
            <w:r w:rsidRPr="00566EF0">
              <w:rPr>
                <w:rFonts w:ascii="Times New Roman" w:eastAsia="Times New Roman" w:hAnsi="Times New Roman" w:cs="Times New Roman"/>
                <w:sz w:val="24"/>
                <w:szCs w:val="24"/>
                <w:lang w:eastAsia="ru-RU"/>
              </w:rPr>
              <w:t xml:space="preserve"> в горизонтальной полосе вдоль оси абсцисс, то линейную модель можно считать адекватной. Если зона, где расположены остатки, расширяется, это означает, что дисперсии неодинаковы при различных значениях </w:t>
            </w:r>
            <w:proofErr w:type="spellStart"/>
            <w:r w:rsidRPr="00566EF0">
              <w:rPr>
                <w:rFonts w:ascii="Times New Roman" w:eastAsia="Times New Roman" w:hAnsi="Times New Roman" w:cs="Times New Roman"/>
                <w:i/>
                <w:iCs/>
                <w:sz w:val="24"/>
                <w:szCs w:val="24"/>
                <w:lang w:eastAsia="ru-RU"/>
              </w:rPr>
              <w:t>х</w:t>
            </w:r>
            <w:proofErr w:type="gramStart"/>
            <w:r w:rsidRPr="00566EF0">
              <w:rPr>
                <w:rFonts w:ascii="Times New Roman" w:eastAsia="Times New Roman" w:hAnsi="Times New Roman" w:cs="Times New Roman"/>
                <w:i/>
                <w:iCs/>
                <w:sz w:val="24"/>
                <w:szCs w:val="24"/>
                <w:vertAlign w:val="subscript"/>
                <w:lang w:eastAsia="ru-RU"/>
              </w:rPr>
              <w:t>i</w:t>
            </w:r>
            <w:proofErr w:type="spellEnd"/>
            <w:proofErr w:type="gramEnd"/>
            <w:r w:rsidRPr="00566EF0">
              <w:rPr>
                <w:rFonts w:ascii="Times New Roman" w:eastAsia="Times New Roman" w:hAnsi="Times New Roman" w:cs="Times New Roman"/>
                <w:sz w:val="24"/>
                <w:szCs w:val="24"/>
                <w:lang w:eastAsia="ru-RU"/>
              </w:rPr>
              <w:t xml:space="preserve">. Это требует изменения регрессионной модели. Если остатки имеют тенденцию закономерно изменяться, то не учтены какие-то факторы, существенно влияющие на связь между </w:t>
            </w:r>
            <w:r w:rsidRPr="00566EF0">
              <w:rPr>
                <w:rFonts w:ascii="Times New Roman" w:eastAsia="Times New Roman" w:hAnsi="Times New Roman" w:cs="Times New Roman"/>
                <w:sz w:val="24"/>
                <w:szCs w:val="24"/>
                <w:lang w:eastAsia="ru-RU"/>
              </w:rPr>
              <w:lastRenderedPageBreak/>
              <w:t>величинами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и </w:t>
            </w:r>
            <w:proofErr w:type="gramStart"/>
            <w:r w:rsidRPr="00566EF0">
              <w:rPr>
                <w:rFonts w:ascii="Times New Roman" w:eastAsia="Times New Roman" w:hAnsi="Times New Roman" w:cs="Times New Roman"/>
                <w:i/>
                <w:iCs/>
                <w:sz w:val="24"/>
                <w:szCs w:val="24"/>
                <w:lang w:eastAsia="ru-RU"/>
              </w:rPr>
              <w:t>х</w:t>
            </w:r>
            <w:proofErr w:type="gramEnd"/>
            <w:r w:rsidRPr="00566EF0">
              <w:rPr>
                <w:rFonts w:ascii="Times New Roman" w:eastAsia="Times New Roman" w:hAnsi="Times New Roman" w:cs="Times New Roman"/>
                <w:sz w:val="24"/>
                <w:szCs w:val="24"/>
                <w:lang w:eastAsia="ru-RU"/>
              </w:rPr>
              <w:t xml:space="preserve">. </w:t>
            </w:r>
            <w:proofErr w:type="gramStart"/>
            <w:r w:rsidRPr="00566EF0">
              <w:rPr>
                <w:rFonts w:ascii="Times New Roman" w:eastAsia="Times New Roman" w:hAnsi="Times New Roman" w:cs="Times New Roman"/>
                <w:sz w:val="24"/>
                <w:szCs w:val="24"/>
                <w:lang w:eastAsia="ru-RU"/>
              </w:rPr>
              <w:t>В</w:t>
            </w:r>
            <w:proofErr w:type="gramEnd"/>
            <w:r w:rsidRPr="00566EF0">
              <w:rPr>
                <w:rFonts w:ascii="Times New Roman" w:eastAsia="Times New Roman" w:hAnsi="Times New Roman" w:cs="Times New Roman"/>
                <w:sz w:val="24"/>
                <w:szCs w:val="24"/>
                <w:lang w:eastAsia="ru-RU"/>
              </w:rPr>
              <w:t xml:space="preserve"> этом случае также нужно изменить модель и ввести неучтенные факторы.</w:t>
            </w:r>
            <w:r w:rsidRPr="00566EF0">
              <w:rPr>
                <w:rFonts w:ascii="Times New Roman" w:eastAsia="Times New Roman" w:hAnsi="Times New Roman" w:cs="Times New Roman"/>
                <w:sz w:val="24"/>
                <w:szCs w:val="24"/>
                <w:lang w:eastAsia="ru-RU"/>
              </w:rPr>
              <w:br/>
              <w:t>     В заключение построим график остатков для предыдущего примера. Для этого используем столбцы </w:t>
            </w:r>
            <w:proofErr w:type="spellStart"/>
            <w:r w:rsidRPr="00566EF0">
              <w:rPr>
                <w:rFonts w:ascii="Times New Roman" w:eastAsia="Times New Roman" w:hAnsi="Times New Roman" w:cs="Times New Roman"/>
                <w:i/>
                <w:iCs/>
                <w:sz w:val="24"/>
                <w:szCs w:val="24"/>
                <w:lang w:eastAsia="ru-RU"/>
              </w:rPr>
              <w:t>у</w:t>
            </w:r>
            <w:proofErr w:type="gramStart"/>
            <w:r w:rsidRPr="00566EF0">
              <w:rPr>
                <w:rFonts w:ascii="Times New Roman" w:eastAsia="Times New Roman" w:hAnsi="Times New Roman" w:cs="Times New Roman"/>
                <w:i/>
                <w:iCs/>
                <w:sz w:val="24"/>
                <w:szCs w:val="24"/>
                <w:vertAlign w:val="subscript"/>
                <w:lang w:eastAsia="ru-RU"/>
              </w:rPr>
              <w:t>i</w:t>
            </w:r>
            <w:proofErr w:type="gramEnd"/>
            <w:r w:rsidRPr="00566EF0">
              <w:rPr>
                <w:rFonts w:ascii="Times New Roman" w:eastAsia="Times New Roman" w:hAnsi="Times New Roman" w:cs="Times New Roman"/>
                <w:sz w:val="24"/>
                <w:szCs w:val="24"/>
                <w:lang w:eastAsia="ru-RU"/>
              </w:rPr>
              <w:t>и</w:t>
            </w:r>
            <w:proofErr w:type="spellEnd"/>
            <w:r w:rsidRPr="00566EF0">
              <w:rPr>
                <w:rFonts w:ascii="Times New Roman" w:eastAsia="Times New Roman" w:hAnsi="Times New Roman" w:cs="Times New Roman"/>
                <w:sz w:val="24"/>
                <w:szCs w:val="24"/>
                <w:lang w:eastAsia="ru-RU"/>
              </w:rPr>
              <w:t>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i</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ỹ</w:t>
            </w:r>
            <w:r w:rsidRPr="00566EF0">
              <w:rPr>
                <w:rFonts w:ascii="Times New Roman" w:eastAsia="Times New Roman" w:hAnsi="Times New Roman" w:cs="Times New Roman"/>
                <w:i/>
                <w:iCs/>
                <w:sz w:val="24"/>
                <w:szCs w:val="24"/>
                <w:vertAlign w:val="subscript"/>
                <w:lang w:eastAsia="ru-RU"/>
              </w:rPr>
              <w:t>i</w:t>
            </w:r>
            <w:r w:rsidRPr="00566EF0">
              <w:rPr>
                <w:rFonts w:ascii="Times New Roman" w:eastAsia="Times New Roman" w:hAnsi="Times New Roman" w:cs="Times New Roman"/>
                <w:sz w:val="24"/>
                <w:szCs w:val="24"/>
                <w:lang w:eastAsia="ru-RU"/>
              </w:rPr>
              <w:t>табл.4.2. Этот график приведен на рис.4.3.</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3574415" cy="20091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4415" cy="200914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w:t>
            </w:r>
            <w:bookmarkStart w:id="1" w:name="_Toc511616383"/>
            <w:r w:rsidRPr="00566EF0">
              <w:rPr>
                <w:rFonts w:ascii="Times New Roman" w:eastAsia="Times New Roman" w:hAnsi="Times New Roman" w:cs="Times New Roman"/>
                <w:sz w:val="24"/>
                <w:szCs w:val="24"/>
                <w:lang w:eastAsia="ru-RU"/>
              </w:rPr>
              <w:t>Рис. 4.3</w:t>
            </w:r>
            <w:bookmarkEnd w:id="1"/>
            <w:proofErr w:type="gramStart"/>
            <w:r w:rsidRPr="00566EF0">
              <w:rPr>
                <w:rFonts w:ascii="Times New Roman" w:eastAsia="Times New Roman" w:hAnsi="Times New Roman" w:cs="Times New Roman"/>
                <w:sz w:val="24"/>
                <w:szCs w:val="24"/>
                <w:lang w:eastAsia="ru-RU"/>
              </w:rPr>
              <w:br/>
              <w:t>     К</w:t>
            </w:r>
            <w:proofErr w:type="gramEnd"/>
            <w:r w:rsidRPr="00566EF0">
              <w:rPr>
                <w:rFonts w:ascii="Times New Roman" w:eastAsia="Times New Roman" w:hAnsi="Times New Roman" w:cs="Times New Roman"/>
                <w:sz w:val="24"/>
                <w:szCs w:val="24"/>
                <w:lang w:eastAsia="ru-RU"/>
              </w:rPr>
              <w:t>ак следует из рис. 4.3, зона, где расположены остатки, расширяется, поэтому следует подобрать другую математическую зависимость. Такие же выводы получены при проверке на точность зависимости между переменными по коэффициенту точности выравнивания линии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w:t>
            </w:r>
          </w:p>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b/>
                <w:bCs/>
                <w:sz w:val="24"/>
                <w:szCs w:val="24"/>
                <w:lang w:eastAsia="ru-RU"/>
              </w:rPr>
              <w:t>4.2. Выборочный коэффициент корреляции</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Если зависимость между признаками на графике указывает на линейную корреляцию, рассчитывают коэффициент корреляции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который позволяет оценить тесноту связи переменных величин, а также выяснить, какая доля изменений признака обусловлена влиянием основного признака, какая – влиянием других факторов. Коэффициент варьирует в пределах от –1 до +1. Если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lang w:eastAsia="ru-RU"/>
              </w:rPr>
              <w:t>=0, то связь между признаками отсутствует. Равенство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lang w:eastAsia="ru-RU"/>
              </w:rPr>
              <w:t>=0 говорит лишь об отсутствии линейной корреляционной зависимости, но не вообще об отсутствии корреляционной, а тем более статистической зависимости. Если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xml:space="preserve"> = ±1, то это означает наличие полной (функциональной) связи. При этом все наблюдаемые значения располагаются на линии регрессии, которая представляет собой </w:t>
            </w:r>
            <w:proofErr w:type="gramStart"/>
            <w:r w:rsidRPr="00566EF0">
              <w:rPr>
                <w:rFonts w:ascii="Times New Roman" w:eastAsia="Times New Roman" w:hAnsi="Times New Roman" w:cs="Times New Roman"/>
                <w:sz w:val="24"/>
                <w:szCs w:val="24"/>
                <w:lang w:eastAsia="ru-RU"/>
              </w:rPr>
              <w:t>прямую</w:t>
            </w:r>
            <w:proofErr w:type="gramEnd"/>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Практическая значимость коэффициента корреляции определяется его величиной, возведенной в квадрат, получившая название коэффициента детерминации. </w:t>
            </w:r>
            <w:r w:rsidRPr="00566EF0">
              <w:rPr>
                <w:rFonts w:ascii="Times New Roman" w:eastAsia="Times New Roman" w:hAnsi="Times New Roman" w:cs="Times New Roman"/>
                <w:sz w:val="24"/>
                <w:szCs w:val="24"/>
                <w:lang w:eastAsia="ru-RU"/>
              </w:rPr>
              <w:br/>
              <w:t>     Например, если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 0,8, то </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perscript"/>
                <w:lang w:eastAsia="ru-RU"/>
              </w:rPr>
              <w:t>2</w:t>
            </w:r>
            <w:r w:rsidRPr="00566EF0">
              <w:rPr>
                <w:rFonts w:ascii="Times New Roman" w:eastAsia="Times New Roman" w:hAnsi="Times New Roman" w:cs="Times New Roman"/>
                <w:sz w:val="24"/>
                <w:szCs w:val="24"/>
                <w:lang w:eastAsia="ru-RU"/>
              </w:rPr>
              <w:t> = 0,64, т.е. 64% всех изменений одного признака связано с изменением другого. </w:t>
            </w:r>
            <w:r w:rsidRPr="00566EF0">
              <w:rPr>
                <w:rFonts w:ascii="Times New Roman" w:eastAsia="Times New Roman" w:hAnsi="Times New Roman" w:cs="Times New Roman"/>
                <w:sz w:val="24"/>
                <w:szCs w:val="24"/>
                <w:lang w:eastAsia="ru-RU"/>
              </w:rPr>
              <w:br/>
              <w:t>     Выборочный коэффициент корреляции определяется равенством</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593215" cy="678815"/>
                  <wp:effectExtent l="0" t="0" r="6985"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215" cy="67881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(4.4)</w:t>
            </w:r>
          </w:p>
          <w:p w:rsidR="002A1120" w:rsidRPr="00576FB6"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где </w:t>
            </w:r>
            <w:proofErr w:type="spellStart"/>
            <w:r w:rsidRPr="00566EF0">
              <w:rPr>
                <w:rFonts w:ascii="Times New Roman" w:eastAsia="Times New Roman" w:hAnsi="Times New Roman" w:cs="Times New Roman"/>
                <w:i/>
                <w:iCs/>
                <w:sz w:val="24"/>
                <w:szCs w:val="24"/>
                <w:lang w:eastAsia="ru-RU"/>
              </w:rPr>
              <w:t>х</w:t>
            </w:r>
            <w:proofErr w:type="gramStart"/>
            <w:r w:rsidRPr="00566EF0">
              <w:rPr>
                <w:rFonts w:ascii="Times New Roman" w:eastAsia="Times New Roman" w:hAnsi="Times New Roman" w:cs="Times New Roman"/>
                <w:i/>
                <w:iCs/>
                <w:sz w:val="24"/>
                <w:szCs w:val="24"/>
                <w:vertAlign w:val="subscript"/>
                <w:lang w:eastAsia="ru-RU"/>
              </w:rPr>
              <w:t>i</w:t>
            </w:r>
            <w:proofErr w:type="spellEnd"/>
            <w:proofErr w:type="gramEnd"/>
            <w:r w:rsidRPr="00566EF0">
              <w:rPr>
                <w:rFonts w:ascii="Times New Roman" w:eastAsia="Times New Roman" w:hAnsi="Times New Roman" w:cs="Times New Roman"/>
                <w:sz w:val="24"/>
                <w:szCs w:val="24"/>
                <w:vertAlign w:val="subscript"/>
                <w:lang w:eastAsia="ru-RU"/>
              </w:rPr>
              <w:t>,</w:t>
            </w:r>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i/>
                <w:iCs/>
                <w:sz w:val="24"/>
                <w:szCs w:val="24"/>
                <w:vertAlign w:val="subscript"/>
                <w:lang w:eastAsia="ru-RU"/>
              </w:rPr>
              <w:t>i</w:t>
            </w:r>
            <w:proofErr w:type="spellEnd"/>
            <w:r w:rsidRPr="00566EF0">
              <w:rPr>
                <w:rFonts w:ascii="Times New Roman" w:eastAsia="Times New Roman" w:hAnsi="Times New Roman" w:cs="Times New Roman"/>
                <w:sz w:val="24"/>
                <w:szCs w:val="24"/>
                <w:lang w:eastAsia="ru-RU"/>
              </w:rPr>
              <w:t> – варианты (наблюдавшиеся значения) признаков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и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n</w:t>
            </w:r>
            <w:proofErr w:type="spellEnd"/>
            <w:r w:rsidRPr="00566EF0">
              <w:rPr>
                <w:rFonts w:ascii="Times New Roman" w:eastAsia="Times New Roman" w:hAnsi="Times New Roman" w:cs="Times New Roman"/>
                <w:sz w:val="24"/>
                <w:szCs w:val="24"/>
                <w:lang w:eastAsia="ru-RU"/>
              </w:rPr>
              <w:t> – объем выборки; </w:t>
            </w:r>
            <w:r w:rsidRPr="00576FB6">
              <w:rPr>
                <w:rFonts w:ascii="Times New Roman" w:eastAsia="Times New Roman" w:hAnsi="Times New Roman" w:cs="Times New Roman"/>
                <w:noProof/>
                <w:sz w:val="24"/>
                <w:szCs w:val="24"/>
                <w:lang w:eastAsia="ru-RU"/>
              </w:rPr>
              <w:drawing>
                <wp:inline distT="0" distB="0" distL="0" distR="0">
                  <wp:extent cx="256540" cy="18732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 выборочные средние.</w:t>
            </w:r>
          </w:p>
          <w:p w:rsidR="00566EF0" w:rsidRPr="00566EF0"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Чтобы получить исходные данные для формулы (4.4), сопряженные варианты обрабатывают по рекомендуемой форме (табл.4.3). Приведем расчет показателей для вычисления коэффициента корреляции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с использованием данных примера предыдущего параграфа.</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br/>
              <w:t>     Таблица 4.3</w:t>
            </w:r>
          </w:p>
          <w:tbl>
            <w:tblPr>
              <w:tblW w:w="9326"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03"/>
              <w:gridCol w:w="879"/>
              <w:gridCol w:w="1248"/>
              <w:gridCol w:w="1248"/>
              <w:gridCol w:w="694"/>
              <w:gridCol w:w="1248"/>
              <w:gridCol w:w="1248"/>
              <w:gridCol w:w="1658"/>
            </w:tblGrid>
            <w:tr w:rsidR="00566EF0" w:rsidRPr="00576FB6" w:rsidTr="002A1120">
              <w:trPr>
                <w:tblCellSpacing w:w="0" w:type="dxa"/>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p>
              </w:tc>
              <w:tc>
                <w:tcPr>
                  <w:tcW w:w="471"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x</w:t>
                  </w:r>
                  <w:r w:rsidRPr="00566EF0">
                    <w:rPr>
                      <w:rFonts w:ascii="Times New Roman" w:eastAsia="Times New Roman" w:hAnsi="Times New Roman" w:cs="Times New Roman"/>
                      <w:i/>
                      <w:iCs/>
                      <w:sz w:val="24"/>
                      <w:szCs w:val="24"/>
                      <w:vertAlign w:val="subscript"/>
                      <w:lang w:eastAsia="ru-RU"/>
                    </w:rPr>
                    <w:t>i</w:t>
                  </w:r>
                  <w:proofErr w:type="spellEnd"/>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124460" cy="15938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59385"/>
                                </a:xfrm>
                                <a:prstGeom prst="rect">
                                  <a:avLst/>
                                </a:prstGeom>
                                <a:noFill/>
                                <a:ln>
                                  <a:noFill/>
                                </a:ln>
                              </pic:spPr>
                            </pic:pic>
                          </a:graphicData>
                        </a:graphic>
                      </wp:inline>
                    </w:drawing>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r w:rsidRPr="00576FB6">
                    <w:rPr>
                      <w:rFonts w:ascii="Times New Roman" w:eastAsia="Times New Roman" w:hAnsi="Times New Roman" w:cs="Times New Roman"/>
                      <w:noProof/>
                      <w:sz w:val="24"/>
                      <w:szCs w:val="24"/>
                      <w:lang w:eastAsia="ru-RU"/>
                    </w:rPr>
                    <w:drawing>
                      <wp:inline distT="0" distB="0" distL="0" distR="0">
                        <wp:extent cx="332740" cy="18732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vertAlign w:val="superscript"/>
                      <w:lang w:eastAsia="ru-RU"/>
                    </w:rPr>
                    <w:t>2</w:t>
                  </w:r>
                </w:p>
              </w:tc>
              <w:tc>
                <w:tcPr>
                  <w:tcW w:w="37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proofErr w:type="spellStart"/>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i/>
                      <w:iCs/>
                      <w:sz w:val="24"/>
                      <w:szCs w:val="24"/>
                      <w:vertAlign w:val="subscript"/>
                      <w:lang w:eastAsia="ru-RU"/>
                    </w:rPr>
                    <w:t>i</w:t>
                  </w:r>
                  <w:proofErr w:type="spellEnd"/>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76FB6">
                    <w:rPr>
                      <w:rFonts w:ascii="Times New Roman" w:eastAsia="Times New Roman" w:hAnsi="Times New Roman" w:cs="Times New Roman"/>
                      <w:noProof/>
                      <w:sz w:val="24"/>
                      <w:szCs w:val="24"/>
                      <w:lang w:eastAsia="ru-RU"/>
                    </w:rPr>
                    <w:drawing>
                      <wp:inline distT="0" distB="0" distL="0" distR="0">
                        <wp:extent cx="353060" cy="187325"/>
                        <wp:effectExtent l="0" t="0" r="889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187325"/>
                                </a:xfrm>
                                <a:prstGeom prst="rect">
                                  <a:avLst/>
                                </a:prstGeom>
                                <a:noFill/>
                                <a:ln>
                                  <a:noFill/>
                                </a:ln>
                              </pic:spPr>
                            </pic:pic>
                          </a:graphicData>
                        </a:graphic>
                      </wp:inline>
                    </w:drawing>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r w:rsidRPr="00576FB6">
                    <w:rPr>
                      <w:rFonts w:ascii="Times New Roman" w:eastAsia="Times New Roman" w:hAnsi="Times New Roman" w:cs="Times New Roman"/>
                      <w:noProof/>
                      <w:sz w:val="24"/>
                      <w:szCs w:val="24"/>
                      <w:lang w:eastAsia="ru-RU"/>
                    </w:rPr>
                    <w:drawing>
                      <wp:inline distT="0" distB="0" distL="0" distR="0">
                        <wp:extent cx="353060" cy="187325"/>
                        <wp:effectExtent l="0" t="0" r="889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vertAlign w:val="superscript"/>
                      <w:lang w:eastAsia="ru-RU"/>
                    </w:rPr>
                    <w:t>2</w:t>
                  </w:r>
                </w:p>
              </w:tc>
              <w:tc>
                <w:tcPr>
                  <w:tcW w:w="88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r w:rsidRPr="00576FB6">
                    <w:rPr>
                      <w:rFonts w:ascii="Times New Roman" w:eastAsia="Times New Roman" w:hAnsi="Times New Roman" w:cs="Times New Roman"/>
                      <w:noProof/>
                      <w:sz w:val="24"/>
                      <w:szCs w:val="24"/>
                      <w:lang w:eastAsia="ru-RU"/>
                    </w:rPr>
                    <w:drawing>
                      <wp:inline distT="0" distB="0" distL="0" distR="0">
                        <wp:extent cx="332740" cy="18732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76FB6">
                    <w:rPr>
                      <w:rFonts w:ascii="Times New Roman" w:eastAsia="Times New Roman" w:hAnsi="Times New Roman" w:cs="Times New Roman"/>
                      <w:noProof/>
                      <w:sz w:val="24"/>
                      <w:szCs w:val="24"/>
                      <w:lang w:eastAsia="ru-RU"/>
                    </w:rPr>
                    <w:drawing>
                      <wp:inline distT="0" distB="0" distL="0" distR="0">
                        <wp:extent cx="353060" cy="187325"/>
                        <wp:effectExtent l="0" t="0" r="889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18732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p>
              </w:tc>
            </w:tr>
            <w:tr w:rsidR="00566EF0" w:rsidRPr="00576FB6" w:rsidTr="002A1120">
              <w:trPr>
                <w:tblCellSpacing w:w="0" w:type="dxa"/>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1</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2</w:t>
                  </w:r>
                  <w:r w:rsidRPr="00566EF0">
                    <w:rPr>
                      <w:rFonts w:ascii="Times New Roman" w:eastAsia="Times New Roman" w:hAnsi="Times New Roman" w:cs="Times New Roman"/>
                      <w:sz w:val="24"/>
                      <w:szCs w:val="24"/>
                      <w:lang w:eastAsia="ru-RU"/>
                    </w:rPr>
                    <w:br/>
                    <w:t>3</w:t>
                  </w:r>
                  <w:r w:rsidRPr="00566EF0">
                    <w:rPr>
                      <w:rFonts w:ascii="Times New Roman" w:eastAsia="Times New Roman" w:hAnsi="Times New Roman" w:cs="Times New Roman"/>
                      <w:sz w:val="24"/>
                      <w:szCs w:val="24"/>
                      <w:lang w:eastAsia="ru-RU"/>
                    </w:rPr>
                    <w:br/>
                    <w:t>4</w:t>
                  </w:r>
                  <w:r w:rsidRPr="00566EF0">
                    <w:rPr>
                      <w:rFonts w:ascii="Times New Roman" w:eastAsia="Times New Roman" w:hAnsi="Times New Roman" w:cs="Times New Roman"/>
                      <w:sz w:val="24"/>
                      <w:szCs w:val="24"/>
                      <w:lang w:eastAsia="ru-RU"/>
                    </w:rPr>
                    <w:br/>
                    <w:t>5</w:t>
                  </w:r>
                  <w:r w:rsidRPr="00566EF0">
                    <w:rPr>
                      <w:rFonts w:ascii="Times New Roman" w:eastAsia="Times New Roman" w:hAnsi="Times New Roman" w:cs="Times New Roman"/>
                      <w:sz w:val="24"/>
                      <w:szCs w:val="24"/>
                      <w:lang w:eastAsia="ru-RU"/>
                    </w:rPr>
                    <w:br/>
                    <w:t>6</w:t>
                  </w:r>
                  <w:r w:rsidRPr="00566EF0">
                    <w:rPr>
                      <w:rFonts w:ascii="Times New Roman" w:eastAsia="Times New Roman" w:hAnsi="Times New Roman" w:cs="Times New Roman"/>
                      <w:sz w:val="24"/>
                      <w:szCs w:val="24"/>
                      <w:lang w:eastAsia="ru-RU"/>
                    </w:rPr>
                    <w:br/>
                    <w:t>7</w:t>
                  </w:r>
                  <w:r w:rsidRPr="00566EF0">
                    <w:rPr>
                      <w:rFonts w:ascii="Times New Roman" w:eastAsia="Times New Roman" w:hAnsi="Times New Roman" w:cs="Times New Roman"/>
                      <w:sz w:val="24"/>
                      <w:szCs w:val="24"/>
                      <w:lang w:eastAsia="ru-RU"/>
                    </w:rPr>
                    <w:br/>
                    <w:t>8</w:t>
                  </w:r>
                </w:p>
              </w:tc>
              <w:tc>
                <w:tcPr>
                  <w:tcW w:w="471"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left="-153"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1,5</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4,0</w:t>
                  </w:r>
                  <w:r w:rsidRPr="00566EF0">
                    <w:rPr>
                      <w:rFonts w:ascii="Times New Roman" w:eastAsia="Times New Roman" w:hAnsi="Times New Roman" w:cs="Times New Roman"/>
                      <w:sz w:val="24"/>
                      <w:szCs w:val="24"/>
                      <w:lang w:eastAsia="ru-RU"/>
                    </w:rPr>
                    <w:br/>
                    <w:t>5,0</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8,5</w:t>
                  </w:r>
                  <w:r w:rsidRPr="00566EF0">
                    <w:rPr>
                      <w:rFonts w:ascii="Times New Roman" w:eastAsia="Times New Roman" w:hAnsi="Times New Roman" w:cs="Times New Roman"/>
                      <w:sz w:val="24"/>
                      <w:szCs w:val="24"/>
                      <w:lang w:eastAsia="ru-RU"/>
                    </w:rPr>
                    <w:br/>
                    <w:t>10,0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12,5</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–5,9375</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–3,4375</w:t>
                  </w:r>
                  <w:r w:rsidRPr="00566EF0">
                    <w:rPr>
                      <w:rFonts w:ascii="Times New Roman" w:eastAsia="Times New Roman" w:hAnsi="Times New Roman" w:cs="Times New Roman"/>
                      <w:sz w:val="24"/>
                      <w:szCs w:val="24"/>
                      <w:lang w:eastAsia="ru-RU"/>
                    </w:rPr>
                    <w:br/>
                    <w:t>–2,4375</w:t>
                  </w:r>
                  <w:r w:rsidRPr="00566EF0">
                    <w:rPr>
                      <w:rFonts w:ascii="Times New Roman" w:eastAsia="Times New Roman" w:hAnsi="Times New Roman" w:cs="Times New Roman"/>
                      <w:sz w:val="24"/>
                      <w:szCs w:val="24"/>
                      <w:lang w:eastAsia="ru-RU"/>
                    </w:rPr>
                    <w:br/>
                    <w:t>–0,4375</w:t>
                  </w:r>
                  <w:r w:rsidRPr="00566EF0">
                    <w:rPr>
                      <w:rFonts w:ascii="Times New Roman" w:eastAsia="Times New Roman" w:hAnsi="Times New Roman" w:cs="Times New Roman"/>
                      <w:sz w:val="24"/>
                      <w:szCs w:val="24"/>
                      <w:lang w:eastAsia="ru-RU"/>
                    </w:rPr>
                    <w:br/>
                    <w:t>1,0625</w:t>
                  </w:r>
                  <w:r w:rsidRPr="00566EF0">
                    <w:rPr>
                      <w:rFonts w:ascii="Times New Roman" w:eastAsia="Times New Roman" w:hAnsi="Times New Roman" w:cs="Times New Roman"/>
                      <w:sz w:val="24"/>
                      <w:szCs w:val="24"/>
                      <w:lang w:eastAsia="ru-RU"/>
                    </w:rPr>
                    <w:br/>
                    <w:t>2,5625</w:t>
                  </w:r>
                  <w:r w:rsidRPr="00566EF0">
                    <w:rPr>
                      <w:rFonts w:ascii="Times New Roman" w:eastAsia="Times New Roman" w:hAnsi="Times New Roman" w:cs="Times New Roman"/>
                      <w:sz w:val="24"/>
                      <w:szCs w:val="24"/>
                      <w:lang w:eastAsia="ru-RU"/>
                    </w:rPr>
                    <w:br/>
                    <w:t>3,5625</w:t>
                  </w:r>
                  <w:r w:rsidRPr="00566EF0">
                    <w:rPr>
                      <w:rFonts w:ascii="Times New Roman" w:eastAsia="Times New Roman" w:hAnsi="Times New Roman" w:cs="Times New Roman"/>
                      <w:sz w:val="24"/>
                      <w:szCs w:val="24"/>
                      <w:lang w:eastAsia="ru-RU"/>
                    </w:rPr>
                    <w:br/>
                    <w:t>5,0625</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35,2539</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11,8164</w:t>
                  </w:r>
                  <w:r w:rsidRPr="00566EF0">
                    <w:rPr>
                      <w:rFonts w:ascii="Times New Roman" w:eastAsia="Times New Roman" w:hAnsi="Times New Roman" w:cs="Times New Roman"/>
                      <w:sz w:val="24"/>
                      <w:szCs w:val="24"/>
                      <w:lang w:eastAsia="ru-RU"/>
                    </w:rPr>
                    <w:br/>
                    <w:t>5,9414</w:t>
                  </w:r>
                  <w:r w:rsidRPr="00566EF0">
                    <w:rPr>
                      <w:rFonts w:ascii="Times New Roman" w:eastAsia="Times New Roman" w:hAnsi="Times New Roman" w:cs="Times New Roman"/>
                      <w:sz w:val="24"/>
                      <w:szCs w:val="24"/>
                      <w:lang w:eastAsia="ru-RU"/>
                    </w:rPr>
                    <w:br/>
                    <w:t>0,1914</w:t>
                  </w:r>
                  <w:r w:rsidRPr="00566EF0">
                    <w:rPr>
                      <w:rFonts w:ascii="Times New Roman" w:eastAsia="Times New Roman" w:hAnsi="Times New Roman" w:cs="Times New Roman"/>
                      <w:sz w:val="24"/>
                      <w:szCs w:val="24"/>
                      <w:lang w:eastAsia="ru-RU"/>
                    </w:rPr>
                    <w:br/>
                    <w:t>1,1280</w:t>
                  </w:r>
                  <w:r w:rsidRPr="00566EF0">
                    <w:rPr>
                      <w:rFonts w:ascii="Times New Roman" w:eastAsia="Times New Roman" w:hAnsi="Times New Roman" w:cs="Times New Roman"/>
                      <w:sz w:val="24"/>
                      <w:szCs w:val="24"/>
                      <w:lang w:eastAsia="ru-RU"/>
                    </w:rPr>
                    <w:br/>
                    <w:t>6,5664</w:t>
                  </w:r>
                  <w:r w:rsidRPr="00566EF0">
                    <w:rPr>
                      <w:rFonts w:ascii="Times New Roman" w:eastAsia="Times New Roman" w:hAnsi="Times New Roman" w:cs="Times New Roman"/>
                      <w:sz w:val="24"/>
                      <w:szCs w:val="24"/>
                      <w:lang w:eastAsia="ru-RU"/>
                    </w:rPr>
                    <w:br/>
                    <w:t>12,6914</w:t>
                  </w:r>
                  <w:r w:rsidRPr="00566EF0">
                    <w:rPr>
                      <w:rFonts w:ascii="Times New Roman" w:eastAsia="Times New Roman" w:hAnsi="Times New Roman" w:cs="Times New Roman"/>
                      <w:sz w:val="24"/>
                      <w:szCs w:val="24"/>
                      <w:lang w:eastAsia="ru-RU"/>
                    </w:rPr>
                    <w:br/>
                    <w:t>25,6289</w:t>
                  </w:r>
                </w:p>
              </w:tc>
              <w:tc>
                <w:tcPr>
                  <w:tcW w:w="37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5,0</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4,5</w:t>
                  </w:r>
                  <w:r w:rsidRPr="00566EF0">
                    <w:rPr>
                      <w:rFonts w:ascii="Times New Roman" w:eastAsia="Times New Roman" w:hAnsi="Times New Roman" w:cs="Times New Roman"/>
                      <w:sz w:val="24"/>
                      <w:szCs w:val="24"/>
                      <w:lang w:eastAsia="ru-RU"/>
                    </w:rPr>
                    <w:br/>
                    <w:t>7,0</w:t>
                  </w:r>
                  <w:r w:rsidRPr="00566EF0">
                    <w:rPr>
                      <w:rFonts w:ascii="Times New Roman" w:eastAsia="Times New Roman" w:hAnsi="Times New Roman" w:cs="Times New Roman"/>
                      <w:sz w:val="24"/>
                      <w:szCs w:val="24"/>
                      <w:lang w:eastAsia="ru-RU"/>
                    </w:rPr>
                    <w:br/>
                    <w:t>6,5</w:t>
                  </w:r>
                  <w:r w:rsidRPr="00566EF0">
                    <w:rPr>
                      <w:rFonts w:ascii="Times New Roman" w:eastAsia="Times New Roman" w:hAnsi="Times New Roman" w:cs="Times New Roman"/>
                      <w:sz w:val="24"/>
                      <w:szCs w:val="24"/>
                      <w:lang w:eastAsia="ru-RU"/>
                    </w:rPr>
                    <w:br/>
                    <w:t>9,5</w:t>
                  </w:r>
                  <w:r w:rsidRPr="00566EF0">
                    <w:rPr>
                      <w:rFonts w:ascii="Times New Roman" w:eastAsia="Times New Roman" w:hAnsi="Times New Roman" w:cs="Times New Roman"/>
                      <w:sz w:val="24"/>
                      <w:szCs w:val="24"/>
                      <w:lang w:eastAsia="ru-RU"/>
                    </w:rPr>
                    <w:br/>
                    <w:t>9,0</w:t>
                  </w:r>
                  <w:r w:rsidRPr="00566EF0">
                    <w:rPr>
                      <w:rFonts w:ascii="Times New Roman" w:eastAsia="Times New Roman" w:hAnsi="Times New Roman" w:cs="Times New Roman"/>
                      <w:sz w:val="24"/>
                      <w:szCs w:val="24"/>
                      <w:lang w:eastAsia="ru-RU"/>
                    </w:rPr>
                    <w:br/>
                    <w:t>11,0</w:t>
                  </w:r>
                  <w:r w:rsidRPr="00566EF0">
                    <w:rPr>
                      <w:rFonts w:ascii="Times New Roman" w:eastAsia="Times New Roman" w:hAnsi="Times New Roman" w:cs="Times New Roman"/>
                      <w:sz w:val="24"/>
                      <w:szCs w:val="24"/>
                      <w:lang w:eastAsia="ru-RU"/>
                    </w:rPr>
                    <w:br/>
                    <w:t>9,0</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–2,6875</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–3,1875</w:t>
                  </w:r>
                  <w:r w:rsidRPr="00566EF0">
                    <w:rPr>
                      <w:rFonts w:ascii="Times New Roman" w:eastAsia="Times New Roman" w:hAnsi="Times New Roman" w:cs="Times New Roman"/>
                      <w:sz w:val="24"/>
                      <w:szCs w:val="24"/>
                      <w:lang w:eastAsia="ru-RU"/>
                    </w:rPr>
                    <w:br/>
                    <w:t>–0,6875</w:t>
                  </w:r>
                  <w:r w:rsidRPr="00566EF0">
                    <w:rPr>
                      <w:rFonts w:ascii="Times New Roman" w:eastAsia="Times New Roman" w:hAnsi="Times New Roman" w:cs="Times New Roman"/>
                      <w:sz w:val="24"/>
                      <w:szCs w:val="24"/>
                      <w:lang w:eastAsia="ru-RU"/>
                    </w:rPr>
                    <w:br/>
                    <w:t>–1,1875</w:t>
                  </w:r>
                  <w:r w:rsidRPr="00566EF0">
                    <w:rPr>
                      <w:rFonts w:ascii="Times New Roman" w:eastAsia="Times New Roman" w:hAnsi="Times New Roman" w:cs="Times New Roman"/>
                      <w:sz w:val="24"/>
                      <w:szCs w:val="24"/>
                      <w:lang w:eastAsia="ru-RU"/>
                    </w:rPr>
                    <w:br/>
                    <w:t>1,8125</w:t>
                  </w:r>
                  <w:r w:rsidRPr="00566EF0">
                    <w:rPr>
                      <w:rFonts w:ascii="Times New Roman" w:eastAsia="Times New Roman" w:hAnsi="Times New Roman" w:cs="Times New Roman"/>
                      <w:sz w:val="24"/>
                      <w:szCs w:val="24"/>
                      <w:lang w:eastAsia="ru-RU"/>
                    </w:rPr>
                    <w:br/>
                    <w:t>1,3125</w:t>
                  </w:r>
                  <w:r w:rsidRPr="00566EF0">
                    <w:rPr>
                      <w:rFonts w:ascii="Times New Roman" w:eastAsia="Times New Roman" w:hAnsi="Times New Roman" w:cs="Times New Roman"/>
                      <w:sz w:val="24"/>
                      <w:szCs w:val="24"/>
                      <w:lang w:eastAsia="ru-RU"/>
                    </w:rPr>
                    <w:br/>
                    <w:t>3,3125</w:t>
                  </w:r>
                  <w:r w:rsidRPr="00566EF0">
                    <w:rPr>
                      <w:rFonts w:ascii="Times New Roman" w:eastAsia="Times New Roman" w:hAnsi="Times New Roman" w:cs="Times New Roman"/>
                      <w:sz w:val="24"/>
                      <w:szCs w:val="24"/>
                      <w:lang w:eastAsia="ru-RU"/>
                    </w:rPr>
                    <w:br/>
                    <w:t>1,3125</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7,2227</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10,1602</w:t>
                  </w:r>
                  <w:r w:rsidRPr="00566EF0">
                    <w:rPr>
                      <w:rFonts w:ascii="Times New Roman" w:eastAsia="Times New Roman" w:hAnsi="Times New Roman" w:cs="Times New Roman"/>
                      <w:sz w:val="24"/>
                      <w:szCs w:val="24"/>
                      <w:lang w:eastAsia="ru-RU"/>
                    </w:rPr>
                    <w:br/>
                    <w:t>0,4727</w:t>
                  </w:r>
                  <w:r w:rsidRPr="00566EF0">
                    <w:rPr>
                      <w:rFonts w:ascii="Times New Roman" w:eastAsia="Times New Roman" w:hAnsi="Times New Roman" w:cs="Times New Roman"/>
                      <w:sz w:val="24"/>
                      <w:szCs w:val="24"/>
                      <w:lang w:eastAsia="ru-RU"/>
                    </w:rPr>
                    <w:br/>
                    <w:t>1,4102</w:t>
                  </w:r>
                  <w:r w:rsidRPr="00566EF0">
                    <w:rPr>
                      <w:rFonts w:ascii="Times New Roman" w:eastAsia="Times New Roman" w:hAnsi="Times New Roman" w:cs="Times New Roman"/>
                      <w:sz w:val="24"/>
                      <w:szCs w:val="24"/>
                      <w:lang w:eastAsia="ru-RU"/>
                    </w:rPr>
                    <w:br/>
                    <w:t>3,2852</w:t>
                  </w:r>
                  <w:r w:rsidRPr="00566EF0">
                    <w:rPr>
                      <w:rFonts w:ascii="Times New Roman" w:eastAsia="Times New Roman" w:hAnsi="Times New Roman" w:cs="Times New Roman"/>
                      <w:sz w:val="24"/>
                      <w:szCs w:val="24"/>
                      <w:lang w:eastAsia="ru-RU"/>
                    </w:rPr>
                    <w:br/>
                    <w:t>1,7227</w:t>
                  </w:r>
                  <w:r w:rsidRPr="00566EF0">
                    <w:rPr>
                      <w:rFonts w:ascii="Times New Roman" w:eastAsia="Times New Roman" w:hAnsi="Times New Roman" w:cs="Times New Roman"/>
                      <w:sz w:val="24"/>
                      <w:szCs w:val="24"/>
                      <w:lang w:eastAsia="ru-RU"/>
                    </w:rPr>
                    <w:br/>
                    <w:t>10,9727</w:t>
                  </w:r>
                  <w:r w:rsidRPr="00566EF0">
                    <w:rPr>
                      <w:rFonts w:ascii="Times New Roman" w:eastAsia="Times New Roman" w:hAnsi="Times New Roman" w:cs="Times New Roman"/>
                      <w:sz w:val="24"/>
                      <w:szCs w:val="24"/>
                      <w:lang w:eastAsia="ru-RU"/>
                    </w:rPr>
                    <w:br/>
                    <w:t>1,7297</w:t>
                  </w:r>
                </w:p>
              </w:tc>
              <w:tc>
                <w:tcPr>
                  <w:tcW w:w="88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15,9570</w:t>
                  </w:r>
                  <w:r w:rsidRPr="00566EF0">
                    <w:rPr>
                      <w:rFonts w:ascii="Times New Roman" w:eastAsia="Times New Roman" w:hAnsi="Times New Roman" w:cs="Times New Roman"/>
                      <w:sz w:val="24"/>
                      <w:szCs w:val="24"/>
                      <w:lang w:eastAsia="ru-RU"/>
                    </w:rPr>
                    <w:br/>
                  </w:r>
                  <w:r w:rsidRPr="00566EF0">
                    <w:rPr>
                      <w:rFonts w:ascii="Times New Roman" w:eastAsia="Times New Roman" w:hAnsi="Times New Roman" w:cs="Times New Roman"/>
                      <w:sz w:val="24"/>
                      <w:szCs w:val="24"/>
                      <w:lang w:eastAsia="ru-RU"/>
                    </w:rPr>
                    <w:lastRenderedPageBreak/>
                    <w:t>10,9570</w:t>
                  </w:r>
                  <w:r w:rsidRPr="00566EF0">
                    <w:rPr>
                      <w:rFonts w:ascii="Times New Roman" w:eastAsia="Times New Roman" w:hAnsi="Times New Roman" w:cs="Times New Roman"/>
                      <w:sz w:val="24"/>
                      <w:szCs w:val="24"/>
                      <w:lang w:eastAsia="ru-RU"/>
                    </w:rPr>
                    <w:br/>
                    <w:t>1,6758</w:t>
                  </w:r>
                  <w:r w:rsidRPr="00566EF0">
                    <w:rPr>
                      <w:rFonts w:ascii="Times New Roman" w:eastAsia="Times New Roman" w:hAnsi="Times New Roman" w:cs="Times New Roman"/>
                      <w:sz w:val="24"/>
                      <w:szCs w:val="24"/>
                      <w:lang w:eastAsia="ru-RU"/>
                    </w:rPr>
                    <w:br/>
                    <w:t>0,5195</w:t>
                  </w:r>
                  <w:r w:rsidRPr="00566EF0">
                    <w:rPr>
                      <w:rFonts w:ascii="Times New Roman" w:eastAsia="Times New Roman" w:hAnsi="Times New Roman" w:cs="Times New Roman"/>
                      <w:sz w:val="24"/>
                      <w:szCs w:val="24"/>
                      <w:lang w:eastAsia="ru-RU"/>
                    </w:rPr>
                    <w:br/>
                    <w:t>1,9258</w:t>
                  </w:r>
                  <w:r w:rsidRPr="00566EF0">
                    <w:rPr>
                      <w:rFonts w:ascii="Times New Roman" w:eastAsia="Times New Roman" w:hAnsi="Times New Roman" w:cs="Times New Roman"/>
                      <w:sz w:val="24"/>
                      <w:szCs w:val="24"/>
                      <w:lang w:eastAsia="ru-RU"/>
                    </w:rPr>
                    <w:br/>
                    <w:t>3,3633</w:t>
                  </w:r>
                  <w:r w:rsidRPr="00566EF0">
                    <w:rPr>
                      <w:rFonts w:ascii="Times New Roman" w:eastAsia="Times New Roman" w:hAnsi="Times New Roman" w:cs="Times New Roman"/>
                      <w:sz w:val="24"/>
                      <w:szCs w:val="24"/>
                      <w:lang w:eastAsia="ru-RU"/>
                    </w:rPr>
                    <w:br/>
                    <w:t>11,8008</w:t>
                  </w:r>
                  <w:r w:rsidRPr="00566EF0">
                    <w:rPr>
                      <w:rFonts w:ascii="Times New Roman" w:eastAsia="Times New Roman" w:hAnsi="Times New Roman" w:cs="Times New Roman"/>
                      <w:sz w:val="24"/>
                      <w:szCs w:val="24"/>
                      <w:lang w:eastAsia="ru-RU"/>
                    </w:rPr>
                    <w:br/>
                    <w:t>6,6445</w:t>
                  </w:r>
                </w:p>
              </w:tc>
            </w:tr>
            <w:tr w:rsidR="00566EF0" w:rsidRPr="00576FB6" w:rsidTr="002A1120">
              <w:trPr>
                <w:tblCellSpacing w:w="0" w:type="dxa"/>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lastRenderedPageBreak/>
                    <w:t>Σ</w:t>
                  </w:r>
                </w:p>
              </w:tc>
              <w:tc>
                <w:tcPr>
                  <w:tcW w:w="471"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59,5</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0</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99,2187</w:t>
                  </w:r>
                </w:p>
              </w:tc>
              <w:tc>
                <w:tcPr>
                  <w:tcW w:w="372"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61,5</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0</w:t>
                  </w:r>
                </w:p>
              </w:tc>
              <w:tc>
                <w:tcPr>
                  <w:tcW w:w="66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36,9691</w:t>
                  </w:r>
                </w:p>
              </w:tc>
              <w:tc>
                <w:tcPr>
                  <w:tcW w:w="889" w:type="pct"/>
                  <w:tcBorders>
                    <w:top w:val="outset" w:sz="6" w:space="0" w:color="000000"/>
                    <w:left w:val="outset" w:sz="6" w:space="0" w:color="000000"/>
                    <w:bottom w:val="outset" w:sz="6" w:space="0" w:color="000000"/>
                    <w:right w:val="outset" w:sz="6" w:space="0" w:color="000000"/>
                  </w:tcBorders>
                  <w:vAlign w:val="center"/>
                  <w:hideMark/>
                </w:tcPr>
                <w:p w:rsidR="00566EF0" w:rsidRPr="00566EF0" w:rsidRDefault="00566EF0" w:rsidP="00576FB6">
                  <w:pPr>
                    <w:spacing w:after="0" w:line="240" w:lineRule="auto"/>
                    <w:ind w:hanging="186"/>
                    <w:jc w:val="center"/>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52,8437</w:t>
                  </w:r>
                </w:p>
              </w:tc>
            </w:tr>
          </w:tbl>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br/>
              <w:t>     </w:t>
            </w:r>
            <w:proofErr w:type="spellStart"/>
            <w:r w:rsidRPr="00566EF0">
              <w:rPr>
                <w:rFonts w:ascii="Times New Roman" w:eastAsia="Times New Roman" w:hAnsi="Times New Roman" w:cs="Times New Roman"/>
                <w:i/>
                <w:iCs/>
                <w:sz w:val="24"/>
                <w:szCs w:val="24"/>
                <w:lang w:eastAsia="ru-RU"/>
              </w:rPr>
              <w:t>x</w:t>
            </w:r>
            <w:r w:rsidRPr="00566EF0">
              <w:rPr>
                <w:rFonts w:ascii="Times New Roman" w:eastAsia="Times New Roman" w:hAnsi="Times New Roman" w:cs="Times New Roman"/>
                <w:sz w:val="24"/>
                <w:szCs w:val="24"/>
                <w:lang w:eastAsia="ru-RU"/>
              </w:rPr>
              <w:t>=</w:t>
            </w:r>
            <w:proofErr w:type="spellEnd"/>
            <w:r w:rsidRPr="00566EF0">
              <w:rPr>
                <w:rFonts w:ascii="Times New Roman" w:eastAsia="Times New Roman" w:hAnsi="Times New Roman" w:cs="Times New Roman"/>
                <w:sz w:val="24"/>
                <w:szCs w:val="24"/>
                <w:lang w:eastAsia="ru-RU"/>
              </w:rPr>
              <w:t xml:space="preserve"> 7,4375, </w:t>
            </w:r>
          </w:p>
          <w:p w:rsidR="002A1120" w:rsidRPr="00576FB6"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у</w:t>
            </w:r>
            <w:r w:rsidRPr="00566EF0">
              <w:rPr>
                <w:rFonts w:ascii="Times New Roman" w:eastAsia="Times New Roman" w:hAnsi="Times New Roman" w:cs="Times New Roman"/>
                <w:sz w:val="24"/>
                <w:szCs w:val="24"/>
                <w:lang w:eastAsia="ru-RU"/>
              </w:rPr>
              <w:t> = 7,6875</w:t>
            </w:r>
          </w:p>
          <w:p w:rsidR="002A1120" w:rsidRPr="00576FB6"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w:t>
            </w:r>
            <w:r w:rsidRPr="00576FB6">
              <w:rPr>
                <w:rFonts w:ascii="Times New Roman" w:eastAsia="Times New Roman" w:hAnsi="Times New Roman" w:cs="Times New Roman"/>
                <w:noProof/>
                <w:sz w:val="24"/>
                <w:szCs w:val="24"/>
                <w:lang w:eastAsia="ru-RU"/>
              </w:rPr>
              <w:drawing>
                <wp:inline distT="0" distB="0" distL="0" distR="0">
                  <wp:extent cx="2140585"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0585" cy="38100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Выборочный коэффициент корреляции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является оценкой коэффициента корреляции </w:t>
            </w:r>
            <w:proofErr w:type="spellStart"/>
            <w:proofErr w:type="gramStart"/>
            <w:r w:rsidRPr="00566EF0">
              <w:rPr>
                <w:rFonts w:ascii="Times New Roman" w:eastAsia="Times New Roman" w:hAnsi="Times New Roman" w:cs="Times New Roman"/>
                <w:i/>
                <w:iCs/>
                <w:sz w:val="24"/>
                <w:szCs w:val="24"/>
                <w:lang w:eastAsia="ru-RU"/>
              </w:rPr>
              <w:t>r</w:t>
            </w:r>
            <w:proofErr w:type="gramEnd"/>
            <w:r w:rsidRPr="00566EF0">
              <w:rPr>
                <w:rFonts w:ascii="Times New Roman" w:eastAsia="Times New Roman" w:hAnsi="Times New Roman" w:cs="Times New Roman"/>
                <w:sz w:val="24"/>
                <w:szCs w:val="24"/>
                <w:vertAlign w:val="subscript"/>
                <w:lang w:eastAsia="ru-RU"/>
              </w:rPr>
              <w:t>г</w:t>
            </w:r>
            <w:r w:rsidRPr="00566EF0">
              <w:rPr>
                <w:rFonts w:ascii="Times New Roman" w:eastAsia="Times New Roman" w:hAnsi="Times New Roman" w:cs="Times New Roman"/>
                <w:sz w:val="24"/>
                <w:szCs w:val="24"/>
                <w:lang w:eastAsia="ru-RU"/>
              </w:rPr>
              <w:t>генеральной</w:t>
            </w:r>
            <w:proofErr w:type="spellEnd"/>
            <w:r w:rsidRPr="00566EF0">
              <w:rPr>
                <w:rFonts w:ascii="Times New Roman" w:eastAsia="Times New Roman" w:hAnsi="Times New Roman" w:cs="Times New Roman"/>
                <w:sz w:val="24"/>
                <w:szCs w:val="24"/>
                <w:lang w:eastAsia="ru-RU"/>
              </w:rPr>
              <w:t xml:space="preserve"> совокупности. Допустим, что выборочный коэффициент оказался отличным от нуля. Так как выборка отобрана случайно, то еще нельзя заключить, что коэффициент корреляции генеральной совокупности </w:t>
            </w:r>
            <w:proofErr w:type="spellStart"/>
            <w:proofErr w:type="gramStart"/>
            <w:r w:rsidRPr="00566EF0">
              <w:rPr>
                <w:rFonts w:ascii="Times New Roman" w:eastAsia="Times New Roman" w:hAnsi="Times New Roman" w:cs="Times New Roman"/>
                <w:i/>
                <w:iCs/>
                <w:sz w:val="24"/>
                <w:szCs w:val="24"/>
                <w:lang w:eastAsia="ru-RU"/>
              </w:rPr>
              <w:t>r</w:t>
            </w:r>
            <w:proofErr w:type="gramEnd"/>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xml:space="preserve">также отличен </w:t>
            </w:r>
            <w:proofErr w:type="spellStart"/>
            <w:r w:rsidRPr="00566EF0">
              <w:rPr>
                <w:rFonts w:ascii="Times New Roman" w:eastAsia="Times New Roman" w:hAnsi="Times New Roman" w:cs="Times New Roman"/>
                <w:sz w:val="24"/>
                <w:szCs w:val="24"/>
                <w:lang w:eastAsia="ru-RU"/>
              </w:rPr>
              <w:t>отнуля</w:t>
            </w:r>
            <w:proofErr w:type="spellEnd"/>
            <w:r w:rsidRPr="00566EF0">
              <w:rPr>
                <w:rFonts w:ascii="Times New Roman" w:eastAsia="Times New Roman" w:hAnsi="Times New Roman" w:cs="Times New Roman"/>
                <w:sz w:val="24"/>
                <w:szCs w:val="24"/>
                <w:lang w:eastAsia="ru-RU"/>
              </w:rPr>
              <w:t xml:space="preserve">. В конечном </w:t>
            </w:r>
            <w:proofErr w:type="gramStart"/>
            <w:r w:rsidRPr="00566EF0">
              <w:rPr>
                <w:rFonts w:ascii="Times New Roman" w:eastAsia="Times New Roman" w:hAnsi="Times New Roman" w:cs="Times New Roman"/>
                <w:sz w:val="24"/>
                <w:szCs w:val="24"/>
                <w:lang w:eastAsia="ru-RU"/>
              </w:rPr>
              <w:t>счете</w:t>
            </w:r>
            <w:proofErr w:type="gramEnd"/>
            <w:r w:rsidRPr="00566EF0">
              <w:rPr>
                <w:rFonts w:ascii="Times New Roman" w:eastAsia="Times New Roman" w:hAnsi="Times New Roman" w:cs="Times New Roman"/>
                <w:sz w:val="24"/>
                <w:szCs w:val="24"/>
                <w:lang w:eastAsia="ru-RU"/>
              </w:rPr>
              <w:t xml:space="preserve"> нас интересует именно этот коэффициент, поэтому возникает необходимость проверить гипотезу о значимости (существенности) выборочного коэффициента корреляции (или, что то же, о равенстве нулю коэффициента корреляции генеральной совокупности).</w:t>
            </w:r>
            <w:r w:rsidRPr="00566EF0">
              <w:rPr>
                <w:rFonts w:ascii="Times New Roman" w:eastAsia="Times New Roman" w:hAnsi="Times New Roman" w:cs="Times New Roman"/>
                <w:sz w:val="24"/>
                <w:szCs w:val="24"/>
                <w:lang w:eastAsia="ru-RU"/>
              </w:rPr>
              <w:br/>
              <w:t xml:space="preserve">     Для того чтобы при заданном уровне значимости </w:t>
            </w:r>
            <w:proofErr w:type="spellStart"/>
            <w:r w:rsidRPr="00566EF0">
              <w:rPr>
                <w:rFonts w:ascii="Times New Roman" w:eastAsia="Times New Roman" w:hAnsi="Times New Roman" w:cs="Times New Roman"/>
                <w:sz w:val="24"/>
                <w:szCs w:val="24"/>
                <w:lang w:eastAsia="ru-RU"/>
              </w:rPr>
              <w:t>a</w:t>
            </w:r>
            <w:proofErr w:type="spellEnd"/>
            <w:r w:rsidRPr="00566EF0">
              <w:rPr>
                <w:rFonts w:ascii="Times New Roman" w:eastAsia="Times New Roman" w:hAnsi="Times New Roman" w:cs="Times New Roman"/>
                <w:sz w:val="24"/>
                <w:szCs w:val="24"/>
                <w:lang w:eastAsia="ru-RU"/>
              </w:rPr>
              <w:t xml:space="preserve"> проверить нулевую гипотезу </w:t>
            </w:r>
            <w:proofErr w:type="spellStart"/>
            <w:r w:rsidRPr="00566EF0">
              <w:rPr>
                <w:rFonts w:ascii="Times New Roman" w:eastAsia="Times New Roman" w:hAnsi="Times New Roman" w:cs="Times New Roman"/>
                <w:i/>
                <w:iCs/>
                <w:sz w:val="24"/>
                <w:szCs w:val="24"/>
                <w:lang w:eastAsia="ru-RU"/>
              </w:rPr>
              <w:t>H</w:t>
            </w:r>
            <w:r w:rsidRPr="00566EF0">
              <w:rPr>
                <w:rFonts w:ascii="Times New Roman" w:eastAsia="Times New Roman" w:hAnsi="Times New Roman" w:cs="Times New Roman"/>
                <w:sz w:val="24"/>
                <w:szCs w:val="24"/>
                <w:vertAlign w:val="subscript"/>
                <w:lang w:eastAsia="ru-RU"/>
              </w:rPr>
              <w:t>o</w:t>
            </w:r>
            <w:proofErr w:type="spellEnd"/>
            <w:r w:rsidRPr="00566EF0">
              <w:rPr>
                <w:rFonts w:ascii="Times New Roman" w:eastAsia="Times New Roman" w:hAnsi="Times New Roman" w:cs="Times New Roman"/>
                <w:sz w:val="24"/>
                <w:szCs w:val="24"/>
                <w:lang w:eastAsia="ru-RU"/>
              </w:rPr>
              <w:t>: </w:t>
            </w:r>
            <w:proofErr w:type="spellStart"/>
            <w:proofErr w:type="gramStart"/>
            <w:r w:rsidRPr="00566EF0">
              <w:rPr>
                <w:rFonts w:ascii="Times New Roman" w:eastAsia="Times New Roman" w:hAnsi="Times New Roman" w:cs="Times New Roman"/>
                <w:i/>
                <w:iCs/>
                <w:sz w:val="24"/>
                <w:szCs w:val="24"/>
                <w:lang w:eastAsia="ru-RU"/>
              </w:rPr>
              <w:t>r</w:t>
            </w:r>
            <w:proofErr w:type="gramEnd"/>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0 о равенстве нулю генерального коэффициента корреляции нормальной двумерной случайной величины при конкурирующей гипотезе </w:t>
            </w:r>
            <w:r w:rsidRPr="00566EF0">
              <w:rPr>
                <w:rFonts w:ascii="Times New Roman" w:eastAsia="Times New Roman" w:hAnsi="Times New Roman" w:cs="Times New Roman"/>
                <w:i/>
                <w:iCs/>
                <w:sz w:val="24"/>
                <w:szCs w:val="24"/>
                <w:lang w:eastAsia="ru-RU"/>
              </w:rPr>
              <w:t>H</w:t>
            </w:r>
            <w:r w:rsidRPr="00566EF0">
              <w:rPr>
                <w:rFonts w:ascii="Times New Roman" w:eastAsia="Times New Roman" w:hAnsi="Times New Roman" w:cs="Times New Roman"/>
                <w:sz w:val="24"/>
                <w:szCs w:val="24"/>
                <w:vertAlign w:val="subscript"/>
                <w:lang w:eastAsia="ru-RU"/>
              </w:rPr>
              <w:t>1</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г </w:t>
            </w:r>
            <w:r w:rsidRPr="00566EF0">
              <w:rPr>
                <w:rFonts w:ascii="Times New Roman" w:eastAsia="Times New Roman" w:hAnsi="Times New Roman" w:cs="Times New Roman"/>
                <w:sz w:val="24"/>
                <w:szCs w:val="24"/>
                <w:lang w:eastAsia="ru-RU"/>
              </w:rPr>
              <w:t>≠ 0, надо вычислить наблюдаемое значение критерия:</w:t>
            </w:r>
          </w:p>
          <w:p w:rsidR="002A1120" w:rsidRPr="00576FB6"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w:t>
            </w:r>
            <w:r w:rsidRPr="00576FB6">
              <w:rPr>
                <w:rFonts w:ascii="Times New Roman" w:eastAsia="Times New Roman" w:hAnsi="Times New Roman" w:cs="Times New Roman"/>
                <w:noProof/>
                <w:sz w:val="24"/>
                <w:szCs w:val="24"/>
                <w:lang w:eastAsia="ru-RU"/>
              </w:rPr>
              <w:drawing>
                <wp:inline distT="0" distB="0" distL="0" distR="0">
                  <wp:extent cx="84518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185" cy="38100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и по таблице П.6. критических точек распределения Стьюдента, по заданному уровню значимости и числу степеней свободы ν = </w:t>
            </w:r>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lang w:eastAsia="ru-RU"/>
              </w:rPr>
              <w:t>-2 найти критическую точку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кр</w:t>
            </w:r>
            <w:proofErr w:type="spellEnd"/>
            <w:proofErr w:type="gramStart"/>
            <w:r w:rsidRPr="00566EF0">
              <w:rPr>
                <w:rFonts w:ascii="Times New Roman" w:eastAsia="Times New Roman" w:hAnsi="Times New Roman" w:cs="Times New Roman"/>
                <w:sz w:val="24"/>
                <w:szCs w:val="24"/>
                <w:lang w:eastAsia="ru-RU"/>
              </w:rPr>
              <w:t xml:space="preserve">( </w:t>
            </w:r>
            <w:proofErr w:type="spellStart"/>
            <w:proofErr w:type="gramEnd"/>
            <w:r w:rsidRPr="00566EF0">
              <w:rPr>
                <w:rFonts w:ascii="Times New Roman" w:eastAsia="Times New Roman" w:hAnsi="Times New Roman" w:cs="Times New Roman"/>
                <w:sz w:val="24"/>
                <w:szCs w:val="24"/>
                <w:lang w:eastAsia="ru-RU"/>
              </w:rPr>
              <w:t>a</w:t>
            </w:r>
            <w:proofErr w:type="spellEnd"/>
            <w:r w:rsidRPr="00566EF0">
              <w:rPr>
                <w:rFonts w:ascii="Times New Roman" w:eastAsia="Times New Roman" w:hAnsi="Times New Roman" w:cs="Times New Roman"/>
                <w:sz w:val="24"/>
                <w:szCs w:val="24"/>
                <w:lang w:eastAsia="ru-RU"/>
              </w:rPr>
              <w:t>, ν) для двухсторонней критической области. Если ½</w:t>
            </w:r>
            <w:proofErr w:type="spellStart"/>
            <w:proofErr w:type="gramStart"/>
            <w:r w:rsidRPr="00566EF0">
              <w:rPr>
                <w:rFonts w:ascii="Times New Roman" w:eastAsia="Times New Roman" w:hAnsi="Times New Roman" w:cs="Times New Roman"/>
                <w:i/>
                <w:iCs/>
                <w:sz w:val="24"/>
                <w:szCs w:val="24"/>
                <w:lang w:eastAsia="ru-RU"/>
              </w:rPr>
              <w:t>t</w:t>
            </w:r>
            <w:proofErr w:type="gramEnd"/>
            <w:r w:rsidRPr="00566EF0">
              <w:rPr>
                <w:rFonts w:ascii="Times New Roman" w:eastAsia="Times New Roman" w:hAnsi="Times New Roman" w:cs="Times New Roman"/>
                <w:sz w:val="24"/>
                <w:szCs w:val="24"/>
                <w:vertAlign w:val="subscript"/>
                <w:lang w:eastAsia="ru-RU"/>
              </w:rPr>
              <w:t>набл</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½ &lt;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нет оснований отвергнуть нулевую гипотезу. Если ½</w:t>
            </w:r>
            <w:proofErr w:type="spellStart"/>
            <w:proofErr w:type="gramStart"/>
            <w:r w:rsidRPr="00566EF0">
              <w:rPr>
                <w:rFonts w:ascii="Times New Roman" w:eastAsia="Times New Roman" w:hAnsi="Times New Roman" w:cs="Times New Roman"/>
                <w:i/>
                <w:iCs/>
                <w:sz w:val="24"/>
                <w:szCs w:val="24"/>
                <w:lang w:eastAsia="ru-RU"/>
              </w:rPr>
              <w:t>t</w:t>
            </w:r>
            <w:proofErr w:type="gramEnd"/>
            <w:r w:rsidRPr="00566EF0">
              <w:rPr>
                <w:rFonts w:ascii="Times New Roman" w:eastAsia="Times New Roman" w:hAnsi="Times New Roman" w:cs="Times New Roman"/>
                <w:sz w:val="24"/>
                <w:szCs w:val="24"/>
                <w:vertAlign w:val="subscript"/>
                <w:lang w:eastAsia="ru-RU"/>
              </w:rPr>
              <w:t>набл</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½ &gt;</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lang w:eastAsia="ru-RU"/>
              </w:rPr>
              <w:t> – нулевую гипотезу отвергают.</w:t>
            </w:r>
            <w:r w:rsidRPr="00566EF0">
              <w:rPr>
                <w:rFonts w:ascii="Times New Roman" w:eastAsia="Times New Roman" w:hAnsi="Times New Roman" w:cs="Times New Roman"/>
                <w:sz w:val="24"/>
                <w:szCs w:val="24"/>
                <w:lang w:eastAsia="ru-RU"/>
              </w:rPr>
              <w:br/>
              <w:t>     Для данного примера найдем наблюдаемое значение критерия:</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988185" cy="4292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185" cy="42926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Поскольку </w:t>
            </w:r>
            <w:proofErr w:type="gramStart"/>
            <w:r w:rsidRPr="00566EF0">
              <w:rPr>
                <w:rFonts w:ascii="Times New Roman" w:eastAsia="Times New Roman" w:hAnsi="Times New Roman" w:cs="Times New Roman"/>
                <w:i/>
                <w:iCs/>
                <w:sz w:val="24"/>
                <w:szCs w:val="24"/>
                <w:lang w:eastAsia="ru-RU"/>
              </w:rPr>
              <w:t>t</w:t>
            </w:r>
            <w:proofErr w:type="gramEnd"/>
            <w:r w:rsidRPr="00566EF0">
              <w:rPr>
                <w:rFonts w:ascii="Times New Roman" w:eastAsia="Times New Roman" w:hAnsi="Times New Roman" w:cs="Times New Roman"/>
                <w:sz w:val="24"/>
                <w:szCs w:val="24"/>
                <w:vertAlign w:val="subscript"/>
                <w:lang w:eastAsia="ru-RU"/>
              </w:rPr>
              <w:t>набл</w:t>
            </w:r>
            <w:r w:rsidRPr="00566EF0">
              <w:rPr>
                <w:rFonts w:ascii="Times New Roman" w:eastAsia="Times New Roman" w:hAnsi="Times New Roman" w:cs="Times New Roman"/>
                <w:sz w:val="24"/>
                <w:szCs w:val="24"/>
                <w:lang w:eastAsia="ru-RU"/>
              </w:rPr>
              <w:t>=4,32 &gt;</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xml:space="preserve">= 2,45 при ν= 6 и </w:t>
            </w:r>
            <w:proofErr w:type="spellStart"/>
            <w:r w:rsidRPr="00566EF0">
              <w:rPr>
                <w:rFonts w:ascii="Times New Roman" w:eastAsia="Times New Roman" w:hAnsi="Times New Roman" w:cs="Times New Roman"/>
                <w:sz w:val="24"/>
                <w:szCs w:val="24"/>
                <w:lang w:eastAsia="ru-RU"/>
              </w:rPr>
              <w:t>a=</w:t>
            </w:r>
            <w:proofErr w:type="spellEnd"/>
            <w:r w:rsidRPr="00566EF0">
              <w:rPr>
                <w:rFonts w:ascii="Times New Roman" w:eastAsia="Times New Roman" w:hAnsi="Times New Roman" w:cs="Times New Roman"/>
                <w:sz w:val="24"/>
                <w:szCs w:val="24"/>
                <w:lang w:eastAsia="ru-RU"/>
              </w:rPr>
              <w:t xml:space="preserve"> 0,05, то нулевую гипотезу отвергаем. Другими словами, выборочный коэффициент корреляции значимо отличается от нуля, т.е. </w:t>
            </w:r>
            <w:r w:rsidRPr="00566EF0">
              <w:rPr>
                <w:rFonts w:ascii="Times New Roman" w:eastAsia="Times New Roman" w:hAnsi="Times New Roman" w:cs="Times New Roman"/>
                <w:i/>
                <w:iCs/>
                <w:sz w:val="24"/>
                <w:szCs w:val="24"/>
                <w:lang w:eastAsia="ru-RU"/>
              </w:rPr>
              <w:t>Х</w:t>
            </w:r>
            <w:r w:rsidRPr="00566EF0">
              <w:rPr>
                <w:rFonts w:ascii="Times New Roman" w:eastAsia="Times New Roman" w:hAnsi="Times New Roman" w:cs="Times New Roman"/>
                <w:sz w:val="24"/>
                <w:szCs w:val="24"/>
                <w:lang w:eastAsia="ru-RU"/>
              </w:rPr>
              <w:t> и </w:t>
            </w:r>
            <w:r w:rsidRPr="00566EF0">
              <w:rPr>
                <w:rFonts w:ascii="Times New Roman" w:eastAsia="Times New Roman" w:hAnsi="Times New Roman" w:cs="Times New Roman"/>
                <w:i/>
                <w:iCs/>
                <w:sz w:val="24"/>
                <w:szCs w:val="24"/>
                <w:lang w:eastAsia="ru-RU"/>
              </w:rPr>
              <w:t>Y</w:t>
            </w:r>
            <w:r w:rsidRPr="00566EF0">
              <w:rPr>
                <w:rFonts w:ascii="Times New Roman" w:eastAsia="Times New Roman" w:hAnsi="Times New Roman" w:cs="Times New Roman"/>
                <w:sz w:val="24"/>
                <w:szCs w:val="24"/>
                <w:lang w:eastAsia="ru-RU"/>
              </w:rPr>
              <w:t> коррелированны.</w:t>
            </w:r>
            <w:r w:rsidRPr="00566EF0">
              <w:rPr>
                <w:rFonts w:ascii="Times New Roman" w:eastAsia="Times New Roman" w:hAnsi="Times New Roman" w:cs="Times New Roman"/>
                <w:sz w:val="24"/>
                <w:szCs w:val="24"/>
                <w:lang w:eastAsia="ru-RU"/>
              </w:rPr>
              <w:br/>
              <w:t>     Подобный способ оценки значимости коэффициента корреляции не является безукоризненным, особенно если оцениваемый коэффициент корреляции по абсолютной величине близок к единице.</w:t>
            </w:r>
            <w:r w:rsidRPr="00566EF0">
              <w:rPr>
                <w:rFonts w:ascii="Times New Roman" w:eastAsia="Times New Roman" w:hAnsi="Times New Roman" w:cs="Times New Roman"/>
                <w:sz w:val="24"/>
                <w:szCs w:val="24"/>
                <w:lang w:eastAsia="ru-RU"/>
              </w:rPr>
              <w:br/>
              <w:t>     Более правильную оценку значимости </w:t>
            </w:r>
            <w:proofErr w:type="spellStart"/>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можно получить, если воспользоваться преобразованием </w:t>
            </w:r>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 предложенным Р.А. Фишером, где</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1419860" cy="18034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860" cy="18034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w:t>
            </w:r>
            <w:proofErr w:type="spellStart"/>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i/>
                <w:iCs/>
                <w:sz w:val="24"/>
                <w:szCs w:val="24"/>
                <w:lang w:eastAsia="ru-RU"/>
              </w:rPr>
              <w:t>f</w:t>
            </w:r>
            <w:proofErr w:type="spellEnd"/>
            <w:r w:rsidRPr="00566EF0">
              <w:rPr>
                <w:rFonts w:ascii="Times New Roman" w:eastAsia="Times New Roman" w:hAnsi="Times New Roman" w:cs="Times New Roman"/>
                <w:sz w:val="24"/>
                <w:szCs w:val="24"/>
                <w:lang w:eastAsia="ru-RU"/>
              </w:rPr>
              <w:t>(</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xml:space="preserve">) см. в таблице </w:t>
            </w:r>
            <w:proofErr w:type="gramStart"/>
            <w:r w:rsidRPr="00566EF0">
              <w:rPr>
                <w:rFonts w:ascii="Times New Roman" w:eastAsia="Times New Roman" w:hAnsi="Times New Roman" w:cs="Times New Roman"/>
                <w:sz w:val="24"/>
                <w:szCs w:val="24"/>
                <w:lang w:eastAsia="ru-RU"/>
              </w:rPr>
              <w:t>П</w:t>
            </w:r>
            <w:proofErr w:type="gramEnd"/>
            <w:r w:rsidRPr="00566EF0">
              <w:rPr>
                <w:rFonts w:ascii="Times New Roman" w:eastAsia="Times New Roman" w:hAnsi="Times New Roman" w:cs="Times New Roman"/>
                <w:sz w:val="24"/>
                <w:szCs w:val="24"/>
                <w:lang w:eastAsia="ru-RU"/>
              </w:rPr>
              <w:t xml:space="preserve"> 9).</w:t>
            </w:r>
          </w:p>
          <w:p w:rsidR="00566EF0" w:rsidRPr="00576FB6"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Критерий проверки гипотезы сводится к вычислению наблюдаемого значения:</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810260" cy="2286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260" cy="22860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и сравнению полученного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набл</w:t>
            </w:r>
            <w:proofErr w:type="spellEnd"/>
            <w:r w:rsidRPr="00566EF0">
              <w:rPr>
                <w:rFonts w:ascii="Times New Roman" w:eastAsia="Times New Roman" w:hAnsi="Times New Roman" w:cs="Times New Roman"/>
                <w:sz w:val="24"/>
                <w:szCs w:val="24"/>
                <w:lang w:eastAsia="ru-RU"/>
              </w:rPr>
              <w:t> </w:t>
            </w:r>
            <w:r w:rsidRPr="00566EF0">
              <w:rPr>
                <w:rFonts w:ascii="Times New Roman" w:eastAsia="Times New Roman" w:hAnsi="Times New Roman" w:cs="Times New Roman"/>
                <w:sz w:val="24"/>
                <w:szCs w:val="24"/>
                <w:lang w:eastAsia="ru-RU"/>
              </w:rPr>
              <w:t>с</w:t>
            </w:r>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w:t>
            </w:r>
            <w:proofErr w:type="gramStart"/>
            <w:r w:rsidRPr="00566EF0">
              <w:rPr>
                <w:rFonts w:ascii="Times New Roman" w:eastAsia="Times New Roman" w:hAnsi="Times New Roman" w:cs="Times New Roman"/>
                <w:sz w:val="24"/>
                <w:szCs w:val="24"/>
                <w:vertAlign w:val="subscript"/>
                <w:lang w:eastAsia="ru-RU"/>
              </w:rPr>
              <w:t>р</w:t>
            </w:r>
            <w:proofErr w:type="spellEnd"/>
            <w:r w:rsidRPr="00566EF0">
              <w:rPr>
                <w:rFonts w:ascii="Times New Roman" w:eastAsia="Times New Roman" w:hAnsi="Times New Roman" w:cs="Times New Roman"/>
                <w:sz w:val="24"/>
                <w:szCs w:val="24"/>
                <w:lang w:eastAsia="ru-RU"/>
              </w:rPr>
              <w:t>(</w:t>
            </w:r>
            <w:proofErr w:type="gramEnd"/>
            <w:r w:rsidRPr="00566EF0">
              <w:rPr>
                <w:rFonts w:ascii="Times New Roman" w:eastAsia="Times New Roman" w:hAnsi="Times New Roman" w:cs="Times New Roman"/>
                <w:sz w:val="24"/>
                <w:szCs w:val="24"/>
                <w:lang w:eastAsia="ru-RU"/>
              </w:rPr>
              <w:t>α, ∞). При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набл</w:t>
            </w:r>
            <w:proofErr w:type="spellEnd"/>
            <w:r w:rsidRPr="00566EF0">
              <w:rPr>
                <w:rFonts w:ascii="Times New Roman" w:eastAsia="Times New Roman" w:hAnsi="Times New Roman" w:cs="Times New Roman"/>
                <w:sz w:val="24"/>
                <w:szCs w:val="24"/>
                <w:lang w:eastAsia="ru-RU"/>
              </w:rPr>
              <w:t> ≥ </w:t>
            </w:r>
            <w:proofErr w:type="spellStart"/>
            <w:r w:rsidRPr="00566EF0">
              <w:rPr>
                <w:rFonts w:ascii="Times New Roman" w:eastAsia="Times New Roman" w:hAnsi="Times New Roman" w:cs="Times New Roman"/>
                <w:i/>
                <w:iCs/>
                <w:sz w:val="24"/>
                <w:szCs w:val="24"/>
                <w:lang w:eastAsia="ru-RU"/>
              </w:rPr>
              <w:t>t</w:t>
            </w:r>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lang w:eastAsia="ru-RU"/>
              </w:rPr>
              <w:t xml:space="preserve"> можно утверждать (с риском ошибиться в 100 × </w:t>
            </w:r>
            <w:proofErr w:type="spellStart"/>
            <w:r w:rsidRPr="00566EF0">
              <w:rPr>
                <w:rFonts w:ascii="Times New Roman" w:eastAsia="Times New Roman" w:hAnsi="Times New Roman" w:cs="Times New Roman"/>
                <w:sz w:val="24"/>
                <w:szCs w:val="24"/>
                <w:lang w:eastAsia="ru-RU"/>
              </w:rPr>
              <w:t>a</w:t>
            </w:r>
            <w:proofErr w:type="spellEnd"/>
            <w:r w:rsidRPr="00566EF0">
              <w:rPr>
                <w:rFonts w:ascii="Times New Roman" w:eastAsia="Times New Roman" w:hAnsi="Times New Roman" w:cs="Times New Roman"/>
                <w:sz w:val="24"/>
                <w:szCs w:val="24"/>
                <w:lang w:eastAsia="ru-RU"/>
              </w:rPr>
              <w:t xml:space="preserve"> % случаев), что связь имеется (</w:t>
            </w:r>
            <w:proofErr w:type="spellStart"/>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lang w:eastAsia="ru-RU"/>
              </w:rPr>
              <w:t> ≠ 0).</w:t>
            </w:r>
            <w:r w:rsidRPr="00566EF0">
              <w:rPr>
                <w:rFonts w:ascii="Times New Roman" w:eastAsia="Times New Roman" w:hAnsi="Times New Roman" w:cs="Times New Roman"/>
                <w:sz w:val="24"/>
                <w:szCs w:val="24"/>
                <w:lang w:eastAsia="ru-RU"/>
              </w:rPr>
              <w:br/>
              <w:t>     К примеру, для </w:t>
            </w:r>
            <w:proofErr w:type="spellStart"/>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lang w:eastAsia="ru-RU"/>
              </w:rPr>
              <w:t>=</w:t>
            </w:r>
            <w:proofErr w:type="spellEnd"/>
            <w:r w:rsidRPr="00566EF0">
              <w:rPr>
                <w:rFonts w:ascii="Times New Roman" w:eastAsia="Times New Roman" w:hAnsi="Times New Roman" w:cs="Times New Roman"/>
                <w:sz w:val="24"/>
                <w:szCs w:val="24"/>
                <w:lang w:eastAsia="ru-RU"/>
              </w:rPr>
              <w:t xml:space="preserve"> 0,87, согласно таблице П.9, </w:t>
            </w:r>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 = 1,3331. При </w:t>
            </w:r>
            <w:proofErr w:type="spellStart"/>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lang w:eastAsia="ru-RU"/>
              </w:rPr>
              <w:t>=</w:t>
            </w:r>
            <w:proofErr w:type="spellEnd"/>
            <w:r w:rsidRPr="00566EF0">
              <w:rPr>
                <w:rFonts w:ascii="Times New Roman" w:eastAsia="Times New Roman" w:hAnsi="Times New Roman" w:cs="Times New Roman"/>
                <w:sz w:val="24"/>
                <w:szCs w:val="24"/>
                <w:lang w:eastAsia="ru-RU"/>
              </w:rPr>
              <w:t xml:space="preserve"> 8 </w:t>
            </w:r>
            <w:r w:rsidRPr="00576FB6">
              <w:rPr>
                <w:rFonts w:ascii="Times New Roman" w:eastAsia="Times New Roman" w:hAnsi="Times New Roman" w:cs="Times New Roman"/>
                <w:noProof/>
                <w:sz w:val="24"/>
                <w:szCs w:val="24"/>
                <w:lang w:eastAsia="ru-RU"/>
              </w:rPr>
              <w:drawing>
                <wp:inline distT="0" distB="0" distL="0" distR="0">
                  <wp:extent cx="137858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8585" cy="22860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что больше </w:t>
            </w:r>
            <w:proofErr w:type="spellStart"/>
            <w:proofErr w:type="gramStart"/>
            <w:r w:rsidRPr="00566EF0">
              <w:rPr>
                <w:rFonts w:ascii="Times New Roman" w:eastAsia="Times New Roman" w:hAnsi="Times New Roman" w:cs="Times New Roman"/>
                <w:i/>
                <w:iCs/>
                <w:sz w:val="24"/>
                <w:szCs w:val="24"/>
                <w:lang w:eastAsia="ru-RU"/>
              </w:rPr>
              <w:t>t</w:t>
            </w:r>
            <w:proofErr w:type="gramEnd"/>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lang w:eastAsia="ru-RU"/>
              </w:rPr>
              <w:t xml:space="preserve">(0,05, ∞)=1,96, поэтому можно считать коэффициент </w:t>
            </w:r>
            <w:r w:rsidRPr="00566EF0">
              <w:rPr>
                <w:rFonts w:ascii="Times New Roman" w:eastAsia="Times New Roman" w:hAnsi="Times New Roman" w:cs="Times New Roman"/>
                <w:sz w:val="24"/>
                <w:szCs w:val="24"/>
                <w:lang w:eastAsia="ru-RU"/>
              </w:rPr>
              <w:lastRenderedPageBreak/>
              <w:t>корреляции статистически значимым (т.е. можно утверждать, что </w:t>
            </w:r>
            <w:proofErr w:type="spellStart"/>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0).</w:t>
            </w:r>
            <w:r w:rsidRPr="00566EF0">
              <w:rPr>
                <w:rFonts w:ascii="Times New Roman" w:eastAsia="Times New Roman" w:hAnsi="Times New Roman" w:cs="Times New Roman"/>
                <w:sz w:val="24"/>
                <w:szCs w:val="24"/>
                <w:lang w:eastAsia="ru-RU"/>
              </w:rPr>
              <w:br/>
              <w:t>     Использование преобразования </w:t>
            </w:r>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 дает возможность корректного получения интервальной оценки </w:t>
            </w:r>
            <w:proofErr w:type="spellStart"/>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г</w:t>
            </w:r>
            <w:proofErr w:type="spellEnd"/>
            <w:proofErr w:type="gramStart"/>
            <w:r w:rsidRPr="00566EF0">
              <w:rPr>
                <w:rFonts w:ascii="Times New Roman" w:eastAsia="Times New Roman" w:hAnsi="Times New Roman" w:cs="Times New Roman"/>
                <w:sz w:val="24"/>
                <w:szCs w:val="24"/>
                <w:vertAlign w:val="subscript"/>
                <w:lang w:eastAsia="ru-RU"/>
              </w:rPr>
              <w:t xml:space="preserve"> .</w:t>
            </w:r>
            <w:proofErr w:type="gram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Для этого сначала находятся доверительные границы для среднего значения </w:t>
            </w:r>
          </w:p>
          <w:p w:rsidR="00566EF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i/>
                <w:iCs/>
                <w:sz w:val="24"/>
                <w:szCs w:val="24"/>
                <w:lang w:eastAsia="ru-RU"/>
              </w:rPr>
              <w:t>M</w:t>
            </w:r>
            <w:proofErr w:type="gramStart"/>
            <w:r w:rsidRPr="00566EF0">
              <w:rPr>
                <w:rFonts w:ascii="Times New Roman" w:eastAsia="Times New Roman" w:hAnsi="Times New Roman" w:cs="Times New Roman"/>
                <w:i/>
                <w:iCs/>
                <w:sz w:val="24"/>
                <w:szCs w:val="24"/>
                <w:lang w:eastAsia="ru-RU"/>
              </w:rPr>
              <w:t xml:space="preserve">( </w:t>
            </w:r>
            <w:proofErr w:type="gramEnd"/>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w:t>
            </w:r>
            <w:r w:rsidRPr="00576FB6">
              <w:rPr>
                <w:rFonts w:ascii="Times New Roman" w:eastAsia="Times New Roman" w:hAnsi="Times New Roman" w:cs="Times New Roman"/>
                <w:noProof/>
                <w:sz w:val="24"/>
                <w:szCs w:val="24"/>
                <w:lang w:eastAsia="ru-RU"/>
              </w:rPr>
              <w:drawing>
                <wp:inline distT="0" distB="0" distL="0" distR="0">
                  <wp:extent cx="2736215" cy="38798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215" cy="387985"/>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br/>
              <w:t>     (</w:t>
            </w:r>
            <w:proofErr w:type="spellStart"/>
            <w:proofErr w:type="gramStart"/>
            <w:r w:rsidRPr="00566EF0">
              <w:rPr>
                <w:rFonts w:ascii="Times New Roman" w:eastAsia="Times New Roman" w:hAnsi="Times New Roman" w:cs="Times New Roman"/>
                <w:i/>
                <w:iCs/>
                <w:sz w:val="24"/>
                <w:szCs w:val="24"/>
                <w:lang w:eastAsia="ru-RU"/>
              </w:rPr>
              <w:t>t</w:t>
            </w:r>
            <w:proofErr w:type="gramEnd"/>
            <w:r w:rsidRPr="00566EF0">
              <w:rPr>
                <w:rFonts w:ascii="Times New Roman" w:eastAsia="Times New Roman" w:hAnsi="Times New Roman" w:cs="Times New Roman"/>
                <w:sz w:val="24"/>
                <w:szCs w:val="24"/>
                <w:vertAlign w:val="subscript"/>
                <w:lang w:eastAsia="ru-RU"/>
              </w:rPr>
              <w:t>кр</w:t>
            </w:r>
            <w:proofErr w:type="spellEnd"/>
            <w:r w:rsidRPr="00566EF0">
              <w:rPr>
                <w:rFonts w:ascii="Times New Roman" w:eastAsia="Times New Roman" w:hAnsi="Times New Roman" w:cs="Times New Roman"/>
                <w:sz w:val="24"/>
                <w:szCs w:val="24"/>
                <w:lang w:eastAsia="ru-RU"/>
              </w:rPr>
              <w:t> берется для ν= ∞). Затем, прибегая к помощи таблицы П.10, можно найти те значения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которые соответствуют нижней и верхней границам для M(</w:t>
            </w:r>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w:t>
            </w:r>
            <w:r w:rsidRPr="00566EF0">
              <w:rPr>
                <w:rFonts w:ascii="Times New Roman" w:eastAsia="Times New Roman" w:hAnsi="Times New Roman" w:cs="Times New Roman"/>
                <w:sz w:val="24"/>
                <w:szCs w:val="24"/>
                <w:lang w:eastAsia="ru-RU"/>
              </w:rPr>
              <w:br/>
              <w:t>     Так для нашего примера получим (</w:t>
            </w:r>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lang w:eastAsia="ru-RU"/>
              </w:rPr>
              <w:t>=8;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 0,87; </w:t>
            </w:r>
            <w:r w:rsidRPr="00566EF0">
              <w:rPr>
                <w:rFonts w:ascii="Times New Roman" w:eastAsia="Times New Roman" w:hAnsi="Times New Roman" w:cs="Times New Roman"/>
                <w:i/>
                <w:iCs/>
                <w:sz w:val="24"/>
                <w:szCs w:val="24"/>
                <w:lang w:eastAsia="ru-RU"/>
              </w:rPr>
              <w:t>Z</w:t>
            </w:r>
            <w:r w:rsidRPr="00566EF0">
              <w:rPr>
                <w:rFonts w:ascii="Times New Roman" w:eastAsia="Times New Roman" w:hAnsi="Times New Roman" w:cs="Times New Roman"/>
                <w:sz w:val="24"/>
                <w:szCs w:val="24"/>
                <w:lang w:eastAsia="ru-RU"/>
              </w:rPr>
              <w:t>= 1,3331; α=0,05):</w:t>
            </w:r>
            <w:r w:rsidRPr="00566EF0">
              <w:rPr>
                <w:rFonts w:ascii="Times New Roman" w:eastAsia="Times New Roman" w:hAnsi="Times New Roman" w:cs="Times New Roman"/>
                <w:sz w:val="24"/>
                <w:szCs w:val="24"/>
                <w:lang w:eastAsia="ru-RU"/>
              </w:rPr>
              <w:br/>
              <w:t>     </w:t>
            </w:r>
            <w:r w:rsidRPr="00576FB6">
              <w:rPr>
                <w:rFonts w:ascii="Times New Roman" w:eastAsia="Times New Roman" w:hAnsi="Times New Roman" w:cs="Times New Roman"/>
                <w:noProof/>
                <w:sz w:val="24"/>
                <w:szCs w:val="24"/>
                <w:lang w:eastAsia="ru-RU"/>
              </w:rPr>
              <w:drawing>
                <wp:inline distT="0" distB="0" distL="0" distR="0">
                  <wp:extent cx="2902585" cy="367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585" cy="367030"/>
                          </a:xfrm>
                          <a:prstGeom prst="rect">
                            <a:avLst/>
                          </a:prstGeom>
                          <a:noFill/>
                          <a:ln>
                            <a:noFill/>
                          </a:ln>
                        </pic:spPr>
                      </pic:pic>
                    </a:graphicData>
                  </a:graphic>
                </wp:inline>
              </w:drawing>
            </w:r>
            <w:r w:rsidRPr="00566EF0">
              <w:rPr>
                <w:rFonts w:ascii="Times New Roman" w:eastAsia="Times New Roman" w:hAnsi="Times New Roman" w:cs="Times New Roman"/>
                <w:sz w:val="24"/>
                <w:szCs w:val="24"/>
                <w:lang w:eastAsia="ru-RU"/>
              </w:rPr>
              <w:t>,    т.е.</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0,40 &lt;</w:t>
            </w:r>
            <w:r w:rsidRPr="00566EF0">
              <w:rPr>
                <w:rFonts w:ascii="Times New Roman" w:eastAsia="Times New Roman" w:hAnsi="Times New Roman" w:cs="Times New Roman"/>
                <w:i/>
                <w:iCs/>
                <w:sz w:val="24"/>
                <w:szCs w:val="24"/>
                <w:lang w:eastAsia="ru-RU"/>
              </w:rPr>
              <w:t>M(Z</w:t>
            </w:r>
            <w:r w:rsidRPr="00566EF0">
              <w:rPr>
                <w:rFonts w:ascii="Times New Roman" w:eastAsia="Times New Roman" w:hAnsi="Times New Roman" w:cs="Times New Roman"/>
                <w:sz w:val="24"/>
                <w:szCs w:val="24"/>
                <w:lang w:eastAsia="ru-RU"/>
              </w:rPr>
              <w:t>)&lt;2,15</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Обращаясь к таблице П.10, найдем, что доверительные границы коэффициента корреляции оказываются равными</w:t>
            </w:r>
          </w:p>
          <w:p w:rsidR="002A1120" w:rsidRPr="00576FB6" w:rsidRDefault="00566EF0" w:rsidP="00576FB6">
            <w:pPr>
              <w:spacing w:after="0" w:line="240" w:lineRule="auto"/>
              <w:ind w:firstLine="709"/>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i/>
                <w:iCs/>
                <w:sz w:val="24"/>
                <w:szCs w:val="24"/>
                <w:lang w:eastAsia="ru-RU"/>
              </w:rPr>
              <w:t>r</w:t>
            </w:r>
            <w:r w:rsidRPr="00566EF0">
              <w:rPr>
                <w:rFonts w:ascii="Times New Roman" w:eastAsia="Times New Roman" w:hAnsi="Times New Roman" w:cs="Times New Roman"/>
                <w:sz w:val="24"/>
                <w:szCs w:val="24"/>
                <w:vertAlign w:val="subscript"/>
                <w:lang w:eastAsia="ru-RU"/>
              </w:rPr>
              <w:t>0,05 </w:t>
            </w:r>
            <w:r w:rsidRPr="00566EF0">
              <w:rPr>
                <w:rFonts w:ascii="Times New Roman" w:eastAsia="Times New Roman" w:hAnsi="Times New Roman" w:cs="Times New Roman"/>
                <w:sz w:val="24"/>
                <w:szCs w:val="24"/>
                <w:lang w:eastAsia="ru-RU"/>
              </w:rPr>
              <w:t>= 0,38÷ 0,97.</w:t>
            </w:r>
          </w:p>
          <w:p w:rsidR="00566EF0" w:rsidRPr="00566EF0" w:rsidRDefault="00566EF0" w:rsidP="00576FB6">
            <w:pPr>
              <w:spacing w:after="0" w:line="240" w:lineRule="auto"/>
              <w:jc w:val="both"/>
              <w:rPr>
                <w:rFonts w:ascii="Times New Roman" w:eastAsia="Times New Roman" w:hAnsi="Times New Roman" w:cs="Times New Roman"/>
                <w:sz w:val="24"/>
                <w:szCs w:val="24"/>
                <w:lang w:eastAsia="ru-RU"/>
              </w:rPr>
            </w:pPr>
            <w:r w:rsidRPr="00566EF0">
              <w:rPr>
                <w:rFonts w:ascii="Times New Roman" w:eastAsia="Times New Roman" w:hAnsi="Times New Roman" w:cs="Times New Roman"/>
                <w:sz w:val="24"/>
                <w:szCs w:val="24"/>
                <w:lang w:eastAsia="ru-RU"/>
              </w:rPr>
              <w:t>     Все операции по проверке значимости коэффициента корреляции можно упростить, заранее вычислив для различных абсолютных значений оценок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минимальные объемы корреляционных рядов, обеспечивающих возможность утверждать с уровнем значимости α, что </w:t>
            </w:r>
            <w:proofErr w:type="spellStart"/>
            <w:proofErr w:type="gramStart"/>
            <w:r w:rsidRPr="00566EF0">
              <w:rPr>
                <w:rFonts w:ascii="Times New Roman" w:eastAsia="Times New Roman" w:hAnsi="Times New Roman" w:cs="Times New Roman"/>
                <w:i/>
                <w:iCs/>
                <w:sz w:val="24"/>
                <w:szCs w:val="24"/>
                <w:lang w:eastAsia="ru-RU"/>
              </w:rPr>
              <w:t>r</w:t>
            </w:r>
            <w:proofErr w:type="gramEnd"/>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lang w:eastAsia="ru-RU"/>
              </w:rPr>
              <w:t> ≠ 0, т.е. утверждения наличия линейной связи (таблица П.9).</w:t>
            </w:r>
            <w:r w:rsidRPr="00566EF0">
              <w:rPr>
                <w:rFonts w:ascii="Times New Roman" w:eastAsia="Times New Roman" w:hAnsi="Times New Roman" w:cs="Times New Roman"/>
                <w:sz w:val="24"/>
                <w:szCs w:val="24"/>
                <w:lang w:eastAsia="ru-RU"/>
              </w:rPr>
              <w:br/>
              <w:t xml:space="preserve">     Та же таблица может служить для оценки необходимого и достаточного числа </w:t>
            </w:r>
            <w:r w:rsidR="002A1120" w:rsidRPr="00576FB6">
              <w:rPr>
                <w:rFonts w:ascii="Times New Roman" w:eastAsia="Times New Roman" w:hAnsi="Times New Roman" w:cs="Times New Roman"/>
                <w:sz w:val="24"/>
                <w:szCs w:val="24"/>
                <w:lang w:eastAsia="ru-RU"/>
              </w:rPr>
              <w:t>повторности</w:t>
            </w:r>
            <w:r w:rsidRPr="00566EF0">
              <w:rPr>
                <w:rFonts w:ascii="Times New Roman" w:eastAsia="Times New Roman" w:hAnsi="Times New Roman" w:cs="Times New Roman"/>
                <w:sz w:val="24"/>
                <w:szCs w:val="24"/>
                <w:lang w:eastAsia="ru-RU"/>
              </w:rPr>
              <w:t> </w:t>
            </w:r>
            <w:proofErr w:type="spellStart"/>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vertAlign w:val="subscript"/>
                <w:lang w:eastAsia="ru-RU"/>
              </w:rPr>
              <w:t>α</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чтобы при ожидаемой величине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коэффициента корреляции можно было утверждать, что связь есть (</w:t>
            </w:r>
            <w:proofErr w:type="spellStart"/>
            <w:proofErr w:type="gramStart"/>
            <w:r w:rsidRPr="00566EF0">
              <w:rPr>
                <w:rFonts w:ascii="Times New Roman" w:eastAsia="Times New Roman" w:hAnsi="Times New Roman" w:cs="Times New Roman"/>
                <w:i/>
                <w:iCs/>
                <w:sz w:val="24"/>
                <w:szCs w:val="24"/>
                <w:lang w:eastAsia="ru-RU"/>
              </w:rPr>
              <w:t>r</w:t>
            </w:r>
            <w:proofErr w:type="gramEnd"/>
            <w:r w:rsidRPr="00566EF0">
              <w:rPr>
                <w:rFonts w:ascii="Times New Roman" w:eastAsia="Times New Roman" w:hAnsi="Times New Roman" w:cs="Times New Roman"/>
                <w:sz w:val="24"/>
                <w:szCs w:val="24"/>
                <w:vertAlign w:val="subscript"/>
                <w:lang w:eastAsia="ru-RU"/>
              </w:rPr>
              <w:t>г</w:t>
            </w:r>
            <w:proofErr w:type="spellEnd"/>
            <w:r w:rsidRPr="00566EF0">
              <w:rPr>
                <w:rFonts w:ascii="Times New Roman" w:eastAsia="Times New Roman" w:hAnsi="Times New Roman" w:cs="Times New Roman"/>
                <w:sz w:val="24"/>
                <w:szCs w:val="24"/>
                <w:vertAlign w:val="subscript"/>
                <w:lang w:eastAsia="ru-RU"/>
              </w:rPr>
              <w:t> </w:t>
            </w:r>
            <w:r w:rsidRPr="00566EF0">
              <w:rPr>
                <w:rFonts w:ascii="Times New Roman" w:eastAsia="Times New Roman" w:hAnsi="Times New Roman" w:cs="Times New Roman"/>
                <w:sz w:val="24"/>
                <w:szCs w:val="24"/>
                <w:lang w:eastAsia="ru-RU"/>
              </w:rPr>
              <w:t>≠ 0) при заданном уровне значимости α. Так, воспользовавшись таблицей П.9, мы обнаружим, что коэффициент корреляции, оценка которого равна 0,87, можно считать статистически значимым с α= 0,05, если </w:t>
            </w:r>
            <w:proofErr w:type="spellStart"/>
            <w:r w:rsidRPr="00566EF0">
              <w:rPr>
                <w:rFonts w:ascii="Times New Roman" w:eastAsia="Times New Roman" w:hAnsi="Times New Roman" w:cs="Times New Roman"/>
                <w:i/>
                <w:iCs/>
                <w:sz w:val="24"/>
                <w:szCs w:val="24"/>
                <w:lang w:eastAsia="ru-RU"/>
              </w:rPr>
              <w:t>n</w:t>
            </w:r>
            <w:proofErr w:type="spellEnd"/>
            <w:r w:rsidRPr="00566EF0">
              <w:rPr>
                <w:rFonts w:ascii="Times New Roman" w:eastAsia="Times New Roman" w:hAnsi="Times New Roman" w:cs="Times New Roman"/>
                <w:sz w:val="24"/>
                <w:szCs w:val="24"/>
                <w:lang w:eastAsia="ru-RU"/>
              </w:rPr>
              <w:t>, по крайней мере, равно 6. У нас повторяемость</w:t>
            </w:r>
            <w:proofErr w:type="gramStart"/>
            <w:r w:rsidRPr="00566EF0">
              <w:rPr>
                <w:rFonts w:ascii="Times New Roman" w:eastAsia="Times New Roman" w:hAnsi="Times New Roman" w:cs="Times New Roman"/>
                <w:i/>
                <w:iCs/>
                <w:sz w:val="24"/>
                <w:szCs w:val="24"/>
                <w:lang w:eastAsia="ru-RU"/>
              </w:rPr>
              <w:t>n</w:t>
            </w:r>
            <w:proofErr w:type="gramEnd"/>
            <w:r w:rsidRPr="00566EF0">
              <w:rPr>
                <w:rFonts w:ascii="Times New Roman" w:eastAsia="Times New Roman" w:hAnsi="Times New Roman" w:cs="Times New Roman"/>
                <w:sz w:val="24"/>
                <w:szCs w:val="24"/>
                <w:lang w:eastAsia="ru-RU"/>
              </w:rPr>
              <w:t>=8, что больше 6, следовательно, коэффициент корреляции значим. И минимальная повторяемость, которая может обеспечить значимость коэффициента корреляции при </w:t>
            </w:r>
            <w:proofErr w:type="spellStart"/>
            <w:r w:rsidRPr="00566EF0">
              <w:rPr>
                <w:rFonts w:ascii="Times New Roman" w:eastAsia="Times New Roman" w:hAnsi="Times New Roman" w:cs="Times New Roman"/>
                <w:i/>
                <w:iCs/>
                <w:sz w:val="24"/>
                <w:szCs w:val="24"/>
                <w:lang w:eastAsia="ru-RU"/>
              </w:rPr>
              <w:t>r</w:t>
            </w:r>
            <w:proofErr w:type="spellEnd"/>
            <w:r w:rsidRPr="00566EF0">
              <w:rPr>
                <w:rFonts w:ascii="Times New Roman" w:eastAsia="Times New Roman" w:hAnsi="Times New Roman" w:cs="Times New Roman"/>
                <w:sz w:val="24"/>
                <w:szCs w:val="24"/>
                <w:lang w:eastAsia="ru-RU"/>
              </w:rPr>
              <w:t> = 0,87, есть </w:t>
            </w:r>
            <w:r w:rsidRPr="00566EF0">
              <w:rPr>
                <w:rFonts w:ascii="Times New Roman" w:eastAsia="Times New Roman" w:hAnsi="Times New Roman" w:cs="Times New Roman"/>
                <w:i/>
                <w:iCs/>
                <w:sz w:val="24"/>
                <w:szCs w:val="24"/>
                <w:lang w:eastAsia="ru-RU"/>
              </w:rPr>
              <w:t>n</w:t>
            </w:r>
            <w:r w:rsidRPr="00566EF0">
              <w:rPr>
                <w:rFonts w:ascii="Times New Roman" w:eastAsia="Times New Roman" w:hAnsi="Times New Roman" w:cs="Times New Roman"/>
                <w:sz w:val="24"/>
                <w:szCs w:val="24"/>
                <w:vertAlign w:val="subscript"/>
                <w:lang w:eastAsia="ru-RU"/>
              </w:rPr>
              <w:t>0,05</w:t>
            </w:r>
            <w:r w:rsidRPr="00566EF0">
              <w:rPr>
                <w:rFonts w:ascii="Times New Roman" w:eastAsia="Times New Roman" w:hAnsi="Times New Roman" w:cs="Times New Roman"/>
                <w:sz w:val="24"/>
                <w:szCs w:val="24"/>
                <w:lang w:eastAsia="ru-RU"/>
              </w:rPr>
              <w:t> = 6, что следует иметь в виду, если опыт планируется повторить.</w:t>
            </w:r>
          </w:p>
        </w:tc>
      </w:tr>
      <w:tr w:rsidR="002A1120" w:rsidRPr="00576FB6" w:rsidTr="00566EF0">
        <w:trPr>
          <w:tblCellSpacing w:w="0" w:type="dxa"/>
        </w:trPr>
        <w:tc>
          <w:tcPr>
            <w:tcW w:w="0" w:type="auto"/>
            <w:vAlign w:val="center"/>
          </w:tcPr>
          <w:p w:rsidR="002A1120" w:rsidRPr="00576FB6" w:rsidRDefault="002A1120" w:rsidP="00576FB6">
            <w:pPr>
              <w:spacing w:after="0" w:line="240" w:lineRule="auto"/>
              <w:ind w:firstLine="709"/>
              <w:jc w:val="both"/>
              <w:rPr>
                <w:rFonts w:ascii="Times New Roman" w:eastAsia="Times New Roman" w:hAnsi="Times New Roman" w:cs="Times New Roman"/>
                <w:sz w:val="24"/>
                <w:szCs w:val="24"/>
                <w:lang w:eastAsia="ru-RU"/>
              </w:rPr>
            </w:pPr>
          </w:p>
        </w:tc>
      </w:tr>
    </w:tbl>
    <w:p w:rsidR="0076497D" w:rsidRPr="00576FB6" w:rsidRDefault="0076497D" w:rsidP="00576FB6">
      <w:pPr>
        <w:spacing w:after="0" w:line="240" w:lineRule="auto"/>
        <w:ind w:firstLine="709"/>
        <w:jc w:val="both"/>
        <w:rPr>
          <w:rFonts w:ascii="Times New Roman" w:hAnsi="Times New Roman" w:cs="Times New Roman"/>
          <w:sz w:val="24"/>
          <w:szCs w:val="24"/>
        </w:rPr>
      </w:pPr>
    </w:p>
    <w:sectPr w:rsidR="0076497D" w:rsidRPr="00576FB6" w:rsidSect="005426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B4" w:rsidRDefault="006971B4" w:rsidP="00566EF0">
      <w:pPr>
        <w:spacing w:after="0" w:line="240" w:lineRule="auto"/>
      </w:pPr>
      <w:r>
        <w:separator/>
      </w:r>
    </w:p>
  </w:endnote>
  <w:endnote w:type="continuationSeparator" w:id="0">
    <w:p w:rsidR="006971B4" w:rsidRDefault="006971B4" w:rsidP="0056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B4" w:rsidRDefault="006971B4" w:rsidP="00566EF0">
      <w:pPr>
        <w:spacing w:after="0" w:line="240" w:lineRule="auto"/>
      </w:pPr>
      <w:r>
        <w:separator/>
      </w:r>
    </w:p>
  </w:footnote>
  <w:footnote w:type="continuationSeparator" w:id="0">
    <w:p w:rsidR="006971B4" w:rsidRDefault="006971B4" w:rsidP="00566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0B1"/>
    <w:multiLevelType w:val="hybridMultilevel"/>
    <w:tmpl w:val="BBDEEEAE"/>
    <w:lvl w:ilvl="0" w:tplc="F33E1436">
      <w:start w:val="1"/>
      <w:numFmt w:val="decimal"/>
      <w:lvlText w:val="%1."/>
      <w:lvlJc w:val="left"/>
      <w:pPr>
        <w:ind w:left="1069" w:hanging="360"/>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D66C40"/>
    <w:multiLevelType w:val="hybridMultilevel"/>
    <w:tmpl w:val="A5F431C8"/>
    <w:lvl w:ilvl="0" w:tplc="91CA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E29CB"/>
    <w:rsid w:val="002A1120"/>
    <w:rsid w:val="00460397"/>
    <w:rsid w:val="00542689"/>
    <w:rsid w:val="00566EF0"/>
    <w:rsid w:val="00576FB6"/>
    <w:rsid w:val="006971B4"/>
    <w:rsid w:val="006F2818"/>
    <w:rsid w:val="0076497D"/>
    <w:rsid w:val="00D5526F"/>
    <w:rsid w:val="00EC2FE6"/>
    <w:rsid w:val="00FE2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6E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EF0"/>
  </w:style>
  <w:style w:type="paragraph" w:styleId="a6">
    <w:name w:val="footer"/>
    <w:basedOn w:val="a"/>
    <w:link w:val="a7"/>
    <w:uiPriority w:val="99"/>
    <w:unhideWhenUsed/>
    <w:rsid w:val="00566E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EF0"/>
  </w:style>
  <w:style w:type="character" w:styleId="a8">
    <w:name w:val="Hyperlink"/>
    <w:basedOn w:val="a0"/>
    <w:uiPriority w:val="99"/>
    <w:semiHidden/>
    <w:unhideWhenUsed/>
    <w:rsid w:val="006F2818"/>
    <w:rPr>
      <w:color w:val="0000FF"/>
      <w:u w:val="single"/>
    </w:rPr>
  </w:style>
  <w:style w:type="paragraph" w:styleId="a9">
    <w:name w:val="List Paragraph"/>
    <w:basedOn w:val="a"/>
    <w:uiPriority w:val="34"/>
    <w:qFormat/>
    <w:rsid w:val="006F2818"/>
    <w:pPr>
      <w:spacing w:after="200" w:line="276" w:lineRule="auto"/>
      <w:ind w:left="720"/>
      <w:contextualSpacing/>
    </w:pPr>
  </w:style>
  <w:style w:type="table" w:styleId="aa">
    <w:name w:val="Table Grid"/>
    <w:basedOn w:val="a1"/>
    <w:uiPriority w:val="39"/>
    <w:rsid w:val="0057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C2F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6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7.gif"/><Relationship Id="rId7" Type="http://schemas.openxmlformats.org/officeDocument/2006/relationships/hyperlink" Target="mailto:furkalo25@yandex.ua"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Фуркало</dc:creator>
  <cp:keywords/>
  <dc:description/>
  <cp:lastModifiedBy>admin</cp:lastModifiedBy>
  <cp:revision>7</cp:revision>
  <dcterms:created xsi:type="dcterms:W3CDTF">2020-10-04T09:51:00Z</dcterms:created>
  <dcterms:modified xsi:type="dcterms:W3CDTF">2020-10-19T10:09:00Z</dcterms:modified>
</cp:coreProperties>
</file>