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2C" w:rsidRPr="0005592C" w:rsidRDefault="00046156" w:rsidP="0005592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КпО – 20                          </w:t>
      </w:r>
      <w:r w:rsidR="0005592C" w:rsidRPr="0005592C">
        <w:rPr>
          <w:rFonts w:ascii="Times New Roman" w:eastAsia="Times New Roman" w:hAnsi="Times New Roman" w:cs="Times New Roman"/>
          <w:b/>
          <w:sz w:val="28"/>
          <w:szCs w:val="28"/>
          <w:lang w:eastAsia="ru-RU"/>
        </w:rPr>
        <w:t>Физическая культура</w:t>
      </w:r>
      <w:r w:rsidR="00225021">
        <w:rPr>
          <w:rFonts w:ascii="Times New Roman" w:eastAsia="Times New Roman" w:hAnsi="Times New Roman" w:cs="Times New Roman"/>
          <w:b/>
          <w:sz w:val="28"/>
          <w:szCs w:val="28"/>
          <w:lang w:eastAsia="ru-RU"/>
        </w:rPr>
        <w:t xml:space="preserve"> </w:t>
      </w:r>
    </w:p>
    <w:p w:rsidR="0005592C" w:rsidRPr="0005592C" w:rsidRDefault="0005592C" w:rsidP="0005592C">
      <w:pPr>
        <w:pStyle w:val="1"/>
        <w:pBdr>
          <w:bottom w:val="single" w:sz="6" w:space="0" w:color="D6DDB9"/>
        </w:pBdr>
        <w:shd w:val="clear" w:color="auto" w:fill="F4F4F4"/>
        <w:spacing w:before="120" w:after="120" w:line="432" w:lineRule="atLeast"/>
        <w:jc w:val="center"/>
        <w:rPr>
          <w:rFonts w:ascii="Times New Roman" w:hAnsi="Times New Roman" w:cs="Times New Roman"/>
          <w:color w:val="000000"/>
          <w:sz w:val="36"/>
          <w:szCs w:val="36"/>
          <w:u w:val="single"/>
        </w:rPr>
      </w:pPr>
      <w:r w:rsidRPr="0005592C">
        <w:rPr>
          <w:rFonts w:ascii="Times New Roman" w:hAnsi="Times New Roman" w:cs="Times New Roman"/>
          <w:color w:val="000000"/>
          <w:sz w:val="36"/>
          <w:szCs w:val="36"/>
          <w:u w:val="single"/>
        </w:rPr>
        <w:t>История развития легкой атлетики</w:t>
      </w:r>
    </w:p>
    <w:tbl>
      <w:tblPr>
        <w:tblW w:w="9750" w:type="dxa"/>
        <w:tblCellMar>
          <w:top w:w="15" w:type="dxa"/>
          <w:left w:w="15" w:type="dxa"/>
          <w:bottom w:w="15" w:type="dxa"/>
          <w:right w:w="15" w:type="dxa"/>
        </w:tblCellMar>
        <w:tblLook w:val="04A0"/>
      </w:tblPr>
      <w:tblGrid>
        <w:gridCol w:w="9750"/>
      </w:tblGrid>
      <w:tr w:rsidR="0005592C" w:rsidRPr="0005592C" w:rsidTr="0005592C">
        <w:tc>
          <w:tcPr>
            <w:tcW w:w="0" w:type="auto"/>
            <w:tcMar>
              <w:top w:w="45" w:type="dxa"/>
              <w:left w:w="45" w:type="dxa"/>
              <w:bottom w:w="45" w:type="dxa"/>
              <w:right w:w="45" w:type="dxa"/>
            </w:tcMar>
            <w:vAlign w:val="center"/>
            <w:hideMark/>
          </w:tcPr>
          <w:p w:rsidR="0005592C" w:rsidRPr="0005592C" w:rsidRDefault="0005592C" w:rsidP="0005592C">
            <w:pPr>
              <w:spacing w:after="0"/>
              <w:jc w:val="both"/>
              <w:rPr>
                <w:rFonts w:ascii="Times New Roman" w:hAnsi="Times New Roman" w:cs="Times New Roman"/>
                <w:sz w:val="28"/>
                <w:szCs w:val="28"/>
              </w:rPr>
            </w:pPr>
            <w:r w:rsidRPr="0005592C">
              <w:rPr>
                <w:rFonts w:ascii="Times New Roman" w:hAnsi="Times New Roman" w:cs="Times New Roman"/>
                <w:sz w:val="28"/>
                <w:szCs w:val="28"/>
              </w:rPr>
              <w:t>Данный материал может быть использован школьниками или студентами, например, для того чтобы написать реферат о легкой атлетике.</w:t>
            </w:r>
          </w:p>
          <w:p w:rsidR="0005592C" w:rsidRP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 </w:t>
            </w:r>
          </w:p>
          <w:p w:rsidR="0005592C" w:rsidRPr="0005592C" w:rsidRDefault="0005592C" w:rsidP="0005592C">
            <w:pPr>
              <w:jc w:val="both"/>
              <w:rPr>
                <w:rFonts w:ascii="Times New Roman" w:hAnsi="Times New Roman" w:cs="Times New Roman"/>
                <w:sz w:val="28"/>
                <w:szCs w:val="28"/>
              </w:rPr>
            </w:pPr>
            <w:r w:rsidRPr="0005592C">
              <w:rPr>
                <w:rStyle w:val="a4"/>
                <w:rFonts w:ascii="Times New Roman" w:hAnsi="Times New Roman" w:cs="Times New Roman"/>
                <w:sz w:val="28"/>
                <w:szCs w:val="28"/>
              </w:rPr>
              <w:t>Легкая атлетика</w:t>
            </w:r>
            <w:r w:rsidRPr="0005592C">
              <w:rPr>
                <w:rFonts w:ascii="Times New Roman" w:hAnsi="Times New Roman" w:cs="Times New Roman"/>
                <w:sz w:val="28"/>
                <w:szCs w:val="28"/>
              </w:rPr>
              <w:t> – один из самых популярных видов спорта, если не сказать больше. Ведь в широких кругах любителей спорта она носит титул – Королева спорта.</w:t>
            </w:r>
            <w:r w:rsidRPr="0005592C">
              <w:rPr>
                <w:rFonts w:ascii="Times New Roman" w:hAnsi="Times New Roman" w:cs="Times New Roman"/>
                <w:sz w:val="28"/>
                <w:szCs w:val="28"/>
              </w:rPr>
              <w:br/>
              <w:t>История легкой атлетики начала свой отсчёт еще с Олимпийских игр в Древней Греции. Их программа состояла тогда в основном из легкоатлетических видов. На самых первых олимпиадах соревновались только в беге на длину стадиона (192,27 м). Позже в программе появился диаулос – бег в две стадии (туда и обратно). После чего появился бег на выносливость – долиходромос.</w:t>
            </w:r>
            <w:r w:rsidRPr="0005592C">
              <w:rPr>
                <w:rFonts w:ascii="Times New Roman" w:hAnsi="Times New Roman" w:cs="Times New Roman"/>
                <w:sz w:val="28"/>
                <w:szCs w:val="28"/>
              </w:rPr>
              <w:br/>
              <w:t>В 708 г. до н.э. атлеты уже мерились силами в пентатлоне (пятиборье), а позже в лампадериомасе – эстафетном беге, участники которого передавали друг другу горящий факел.</w:t>
            </w:r>
            <w:r w:rsidRPr="0005592C">
              <w:rPr>
                <w:rFonts w:ascii="Times New Roman" w:hAnsi="Times New Roman" w:cs="Times New Roman"/>
                <w:sz w:val="28"/>
                <w:szCs w:val="28"/>
              </w:rPr>
              <w:br/>
              <w:t>Считается, что легкая атлетика пользовалась большой популярностью на Британских островах. С XII в. там стали проходить соревнования в беге на различные дистанции, прыжки в длину, в высоту и с шестом, метание тяжестей. Эти состязания и легли в основу большинства видов современной легкой атлетики.</w:t>
            </w:r>
            <w:r w:rsidRPr="0005592C">
              <w:rPr>
                <w:rFonts w:ascii="Times New Roman" w:hAnsi="Times New Roman" w:cs="Times New Roman"/>
                <w:sz w:val="28"/>
                <w:szCs w:val="28"/>
              </w:rPr>
              <w:br/>
              <w:t>Второе рождение легкая атлетика получила в 1859 г., когда греки попытались возродить Олимпийские игры. В программе первых общенациональных соревнований основное место заняла лёгкая атлетика. В 1866 г. прошёл первый лекгоатлетический чемпионат Великобритании, а через 10 лет подобное соревнование прошло в США. В России легкая атлетика появилась в 1888 г.</w:t>
            </w:r>
          </w:p>
          <w:p w:rsidR="0005592C" w:rsidRPr="0005592C" w:rsidRDefault="0005592C" w:rsidP="0005592C">
            <w:pPr>
              <w:pStyle w:val="2"/>
              <w:pBdr>
                <w:bottom w:val="single" w:sz="6" w:space="0" w:color="D6DDB9"/>
              </w:pBdr>
              <w:spacing w:before="120" w:beforeAutospacing="0" w:after="120" w:afterAutospacing="0"/>
              <w:jc w:val="both"/>
              <w:rPr>
                <w:sz w:val="28"/>
                <w:szCs w:val="28"/>
              </w:rPr>
            </w:pPr>
            <w:r w:rsidRPr="0005592C">
              <w:rPr>
                <w:sz w:val="28"/>
                <w:szCs w:val="28"/>
              </w:rPr>
              <w:t>Дисциплины легкой атлетики</w:t>
            </w:r>
          </w:p>
          <w:p w:rsidR="0005592C" w:rsidRP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Королева спорта включает в свой состав большое число дисциплин: бег на различные дистанции, спортивная ходьба, прыжки в длину и в высоту, метание различных снарядов (копья, диска, молота и ядра). Рассмотрим некоторые из дисциплин легкой атлетики подробнее.</w:t>
            </w:r>
          </w:p>
          <w:p w:rsidR="0005592C" w:rsidRPr="0005592C" w:rsidRDefault="0005592C" w:rsidP="0005592C">
            <w:pPr>
              <w:pStyle w:val="2"/>
              <w:pBdr>
                <w:bottom w:val="single" w:sz="6" w:space="0" w:color="D6DDB9"/>
              </w:pBdr>
              <w:spacing w:before="120" w:beforeAutospacing="0" w:after="120" w:afterAutospacing="0"/>
              <w:jc w:val="both"/>
              <w:rPr>
                <w:sz w:val="28"/>
                <w:szCs w:val="28"/>
              </w:rPr>
            </w:pPr>
            <w:r w:rsidRPr="0005592C">
              <w:rPr>
                <w:sz w:val="28"/>
                <w:szCs w:val="28"/>
              </w:rPr>
              <w:t>Спортивная ходьба</w:t>
            </w:r>
          </w:p>
          <w:p w:rsidR="0005592C" w:rsidRP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 xml:space="preserve">Данная дисциплина отличается от бега, тем что в ней чтобы добиться победы надо не просто показать самый быстрый результат на дистанции, но здесь очень важно соблюдение техники ходьбы. Скороходу запрещено переходить на бег, уму не разрешается терять контакт с землей, т.е. запрещена фаза полета, </w:t>
            </w:r>
            <w:r w:rsidRPr="0005592C">
              <w:rPr>
                <w:rFonts w:ascii="Times New Roman" w:hAnsi="Times New Roman" w:cs="Times New Roman"/>
                <w:sz w:val="28"/>
                <w:szCs w:val="28"/>
              </w:rPr>
              <w:lastRenderedPageBreak/>
              <w:t>характерная для бега. На очередном шаге нога спортсмена должна быть выпрямлена в колене. За нарушения правил спортсмена могут дисквалифицировать. Соревнования в спортивной ходьбе бывают драматичными, так как на высокой скорости или из-за усталости бывает сложно не переходить на медленный бег. Случалось, что спортсменов лидирующих по ходу гонки дисквалифицировали из-за этого, бывало что это происходило уже на финишной прямой или даже уже после соревнования.</w:t>
            </w:r>
            <w:r w:rsidRPr="0005592C">
              <w:rPr>
                <w:rFonts w:ascii="Times New Roman" w:hAnsi="Times New Roman" w:cs="Times New Roman"/>
                <w:sz w:val="28"/>
                <w:szCs w:val="28"/>
              </w:rPr>
              <w:br/>
              <w:t>Скороходы соревнуются на дистанциях 5-50 км. В программу крупнейших соревнований (Олимпиада, чемпионаты и Кубки мира и Европы) включены следующие дистанции: 20 км. (у женщин и мужчин), 50 км. (у мужчин).</w:t>
            </w:r>
          </w:p>
          <w:p w:rsidR="0005592C" w:rsidRPr="0005592C" w:rsidRDefault="0005592C" w:rsidP="0005592C">
            <w:pPr>
              <w:pStyle w:val="2"/>
              <w:pBdr>
                <w:bottom w:val="single" w:sz="6" w:space="0" w:color="D6DDB9"/>
              </w:pBdr>
              <w:spacing w:before="120" w:beforeAutospacing="0" w:after="120" w:afterAutospacing="0"/>
              <w:jc w:val="both"/>
              <w:rPr>
                <w:sz w:val="28"/>
                <w:szCs w:val="28"/>
              </w:rPr>
            </w:pPr>
            <w:r w:rsidRPr="0005592C">
              <w:rPr>
                <w:sz w:val="28"/>
                <w:szCs w:val="28"/>
              </w:rPr>
              <w:t>Гладкий спринт</w:t>
            </w:r>
          </w:p>
          <w:p w:rsidR="0005592C" w:rsidRP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К этому виду спринта относятся дистанции 50, 60, 100, 200 и 400 м, включаемые в программу крупных соревнований. Крупные турниры проходят на аренах, имеющих восемь беговых дорожек. Столько же и спортсменов принимает участие в забеге. Перед началом забега судья произносит команды спортсменом: «На старт», «внимание» и выстрел вверх из сигнального револьвера, после которого спортсмены и начинают гонку. В случае преждевременного старта, гонку останавливают, а спортсмену допустившему эту провинность засчитывают фальстарт и выносят предупреждение, за два предупреждения бегуна дисквалифицируют.</w:t>
            </w:r>
          </w:p>
          <w:p w:rsidR="0005592C" w:rsidRPr="0005592C" w:rsidRDefault="0005592C" w:rsidP="0005592C">
            <w:pPr>
              <w:pStyle w:val="2"/>
              <w:pBdr>
                <w:bottom w:val="single" w:sz="6" w:space="0" w:color="D6DDB9"/>
              </w:pBdr>
              <w:spacing w:before="120" w:beforeAutospacing="0" w:after="120" w:afterAutospacing="0"/>
              <w:jc w:val="both"/>
              <w:rPr>
                <w:sz w:val="28"/>
                <w:szCs w:val="28"/>
              </w:rPr>
            </w:pPr>
            <w:r w:rsidRPr="0005592C">
              <w:rPr>
                <w:sz w:val="28"/>
                <w:szCs w:val="28"/>
              </w:rPr>
              <w:t>Барьерный спринт</w:t>
            </w:r>
          </w:p>
          <w:p w:rsidR="0005592C" w:rsidRP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От гладкого отличается тем, что бегуны на дистанции преодолевают препятствия – барьеры. Барьеристы соревнуются на дистанциях 110 и 400 м (у мужчин), 100 и 200 м. (у женщин). Спортсмены бегут по отдельным дорожкам на каждой из которых стоит по 10 барьеров. Участникам этих забегов неумышленно сбивать барьеры можно, но если барьер сбит специально, спортсмена сделавшего это ждала дисквалификация.</w:t>
            </w:r>
            <w:r w:rsidRPr="0005592C">
              <w:rPr>
                <w:rFonts w:ascii="Times New Roman" w:hAnsi="Times New Roman" w:cs="Times New Roman"/>
                <w:sz w:val="28"/>
                <w:szCs w:val="28"/>
              </w:rPr>
              <w:br/>
              <w:t>В программу международных соревнований включены спринтерские эстафеты на 4 х 100м и 4 х 400 м., как у мужчин так и у женщин.</w:t>
            </w:r>
          </w:p>
          <w:p w:rsidR="0005592C" w:rsidRPr="0005592C" w:rsidRDefault="0005592C" w:rsidP="0005592C">
            <w:pPr>
              <w:pStyle w:val="2"/>
              <w:pBdr>
                <w:bottom w:val="single" w:sz="6" w:space="0" w:color="D6DDB9"/>
              </w:pBdr>
              <w:spacing w:before="120" w:beforeAutospacing="0" w:after="120" w:afterAutospacing="0"/>
              <w:jc w:val="both"/>
              <w:rPr>
                <w:sz w:val="28"/>
                <w:szCs w:val="28"/>
              </w:rPr>
            </w:pPr>
            <w:r w:rsidRPr="0005592C">
              <w:rPr>
                <w:sz w:val="28"/>
                <w:szCs w:val="28"/>
              </w:rPr>
              <w:t>Бег на средние дистанции</w:t>
            </w:r>
          </w:p>
          <w:p w:rsid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Является одним из самых увлекательных и динамичных соревнований легкой атлетики, полным неожиданностей, которые связаны не только со скоростью спортсменов, но ещё более важным фактором этого состязания является тактика избранная бегунами. В эту группу бега включены дистанции 800, 1000, 1500, 1609 и 2000 м. Все они включены в программу международных соревнований.</w:t>
            </w:r>
          </w:p>
          <w:p w:rsidR="0005592C" w:rsidRPr="00852F6D" w:rsidRDefault="0005592C" w:rsidP="00852F6D">
            <w:pPr>
              <w:jc w:val="center"/>
              <w:rPr>
                <w:rFonts w:ascii="Times New Roman" w:hAnsi="Times New Roman" w:cs="Times New Roman"/>
                <w:color w:val="FF0000"/>
                <w:sz w:val="28"/>
                <w:szCs w:val="28"/>
              </w:rPr>
            </w:pPr>
            <w:r w:rsidRPr="00852F6D">
              <w:rPr>
                <w:rFonts w:ascii="Times New Roman" w:hAnsi="Times New Roman" w:cs="Times New Roman"/>
                <w:color w:val="FF0000"/>
                <w:sz w:val="28"/>
                <w:szCs w:val="28"/>
              </w:rPr>
              <w:lastRenderedPageBreak/>
              <w:t>ЗАКОНСПЕКТИРОВАТЬ В ТЕТРАДЬ</w:t>
            </w:r>
            <w:r w:rsidR="00852F6D" w:rsidRPr="00852F6D">
              <w:rPr>
                <w:rFonts w:ascii="Times New Roman" w:hAnsi="Times New Roman" w:cs="Times New Roman"/>
                <w:color w:val="FF0000"/>
                <w:sz w:val="28"/>
                <w:szCs w:val="28"/>
              </w:rPr>
              <w:t>!!!!!</w:t>
            </w:r>
          </w:p>
          <w:p w:rsidR="0005592C" w:rsidRPr="0005592C" w:rsidRDefault="0005592C" w:rsidP="0005592C">
            <w:pPr>
              <w:jc w:val="both"/>
              <w:rPr>
                <w:rFonts w:ascii="Times New Roman" w:hAnsi="Times New Roman" w:cs="Times New Roman"/>
                <w:sz w:val="28"/>
                <w:szCs w:val="28"/>
              </w:rPr>
            </w:pPr>
            <w:r w:rsidRPr="0005592C">
              <w:rPr>
                <w:rFonts w:ascii="Times New Roman" w:hAnsi="Times New Roman" w:cs="Times New Roman"/>
                <w:sz w:val="28"/>
                <w:szCs w:val="28"/>
              </w:rPr>
              <w:t> </w:t>
            </w:r>
          </w:p>
        </w:tc>
      </w:tr>
    </w:tbl>
    <w:p w:rsidR="00E902EB" w:rsidRDefault="00E902EB"/>
    <w:sectPr w:rsidR="00E902EB" w:rsidSect="00E90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1FE1"/>
    <w:multiLevelType w:val="multilevel"/>
    <w:tmpl w:val="852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592C"/>
    <w:rsid w:val="00046156"/>
    <w:rsid w:val="0005592C"/>
    <w:rsid w:val="00225021"/>
    <w:rsid w:val="00765F36"/>
    <w:rsid w:val="00852F6D"/>
    <w:rsid w:val="00A230D9"/>
    <w:rsid w:val="00E9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EB"/>
  </w:style>
  <w:style w:type="paragraph" w:styleId="1">
    <w:name w:val="heading 1"/>
    <w:basedOn w:val="a"/>
    <w:next w:val="a"/>
    <w:link w:val="10"/>
    <w:uiPriority w:val="9"/>
    <w:qFormat/>
    <w:rsid w:val="00055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59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92C"/>
    <w:rPr>
      <w:rFonts w:ascii="Times New Roman" w:eastAsia="Times New Roman" w:hAnsi="Times New Roman" w:cs="Times New Roman"/>
      <w:b/>
      <w:bCs/>
      <w:sz w:val="36"/>
      <w:szCs w:val="36"/>
      <w:lang w:eastAsia="ru-RU"/>
    </w:rPr>
  </w:style>
  <w:style w:type="character" w:customStyle="1" w:styleId="c7">
    <w:name w:val="c7"/>
    <w:basedOn w:val="a0"/>
    <w:rsid w:val="0005592C"/>
  </w:style>
  <w:style w:type="character" w:styleId="a3">
    <w:name w:val="Hyperlink"/>
    <w:basedOn w:val="a0"/>
    <w:uiPriority w:val="99"/>
    <w:semiHidden/>
    <w:unhideWhenUsed/>
    <w:rsid w:val="0005592C"/>
    <w:rPr>
      <w:color w:val="0000FF"/>
      <w:u w:val="single"/>
    </w:rPr>
  </w:style>
  <w:style w:type="paragraph" w:customStyle="1" w:styleId="c8">
    <w:name w:val="c8"/>
    <w:basedOn w:val="a"/>
    <w:rsid w:val="00055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592C"/>
  </w:style>
  <w:style w:type="paragraph" w:customStyle="1" w:styleId="c24">
    <w:name w:val="c24"/>
    <w:basedOn w:val="a"/>
    <w:rsid w:val="00055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55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5592C"/>
  </w:style>
  <w:style w:type="character" w:customStyle="1" w:styleId="c20">
    <w:name w:val="c20"/>
    <w:basedOn w:val="a0"/>
    <w:rsid w:val="0005592C"/>
  </w:style>
  <w:style w:type="character" w:customStyle="1" w:styleId="c31">
    <w:name w:val="c31"/>
    <w:basedOn w:val="a0"/>
    <w:rsid w:val="0005592C"/>
  </w:style>
  <w:style w:type="paragraph" w:customStyle="1" w:styleId="c11">
    <w:name w:val="c11"/>
    <w:basedOn w:val="a"/>
    <w:rsid w:val="00055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92C"/>
    <w:rPr>
      <w:b/>
      <w:bCs/>
    </w:rPr>
  </w:style>
  <w:style w:type="paragraph" w:customStyle="1" w:styleId="search-excerpt">
    <w:name w:val="search-excerpt"/>
    <w:basedOn w:val="a"/>
    <w:rsid w:val="00055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05592C"/>
  </w:style>
  <w:style w:type="character" w:customStyle="1" w:styleId="flag-throbber">
    <w:name w:val="flag-throbber"/>
    <w:basedOn w:val="a0"/>
    <w:rsid w:val="0005592C"/>
  </w:style>
  <w:style w:type="paragraph" w:styleId="a5">
    <w:name w:val="Balloon Text"/>
    <w:basedOn w:val="a"/>
    <w:link w:val="a6"/>
    <w:uiPriority w:val="99"/>
    <w:semiHidden/>
    <w:unhideWhenUsed/>
    <w:rsid w:val="000559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92C"/>
    <w:rPr>
      <w:rFonts w:ascii="Tahoma" w:hAnsi="Tahoma" w:cs="Tahoma"/>
      <w:sz w:val="16"/>
      <w:szCs w:val="16"/>
    </w:rPr>
  </w:style>
  <w:style w:type="character" w:customStyle="1" w:styleId="10">
    <w:name w:val="Заголовок 1 Знак"/>
    <w:basedOn w:val="a0"/>
    <w:link w:val="1"/>
    <w:uiPriority w:val="9"/>
    <w:rsid w:val="000559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66471551">
      <w:bodyDiv w:val="1"/>
      <w:marLeft w:val="0"/>
      <w:marRight w:val="0"/>
      <w:marTop w:val="0"/>
      <w:marBottom w:val="0"/>
      <w:divBdr>
        <w:top w:val="none" w:sz="0" w:space="0" w:color="auto"/>
        <w:left w:val="none" w:sz="0" w:space="0" w:color="auto"/>
        <w:bottom w:val="none" w:sz="0" w:space="0" w:color="auto"/>
        <w:right w:val="none" w:sz="0" w:space="0" w:color="auto"/>
      </w:divBdr>
      <w:divsChild>
        <w:div w:id="2064525141">
          <w:marLeft w:val="0"/>
          <w:marRight w:val="0"/>
          <w:marTop w:val="0"/>
          <w:marBottom w:val="360"/>
          <w:divBdr>
            <w:top w:val="none" w:sz="0" w:space="0" w:color="auto"/>
            <w:left w:val="none" w:sz="0" w:space="0" w:color="auto"/>
            <w:bottom w:val="none" w:sz="0" w:space="0" w:color="auto"/>
            <w:right w:val="none" w:sz="0" w:space="0" w:color="auto"/>
          </w:divBdr>
          <w:divsChild>
            <w:div w:id="1659729621">
              <w:marLeft w:val="0"/>
              <w:marRight w:val="0"/>
              <w:marTop w:val="0"/>
              <w:marBottom w:val="0"/>
              <w:divBdr>
                <w:top w:val="none" w:sz="0" w:space="0" w:color="auto"/>
                <w:left w:val="none" w:sz="0" w:space="0" w:color="auto"/>
                <w:bottom w:val="none" w:sz="0" w:space="0" w:color="auto"/>
                <w:right w:val="none" w:sz="0" w:space="0" w:color="auto"/>
              </w:divBdr>
              <w:divsChild>
                <w:div w:id="566454692">
                  <w:marLeft w:val="0"/>
                  <w:marRight w:val="0"/>
                  <w:marTop w:val="0"/>
                  <w:marBottom w:val="0"/>
                  <w:divBdr>
                    <w:top w:val="none" w:sz="0" w:space="0" w:color="auto"/>
                    <w:left w:val="none" w:sz="0" w:space="0" w:color="auto"/>
                    <w:bottom w:val="none" w:sz="0" w:space="0" w:color="auto"/>
                    <w:right w:val="none" w:sz="0" w:space="0" w:color="auto"/>
                  </w:divBdr>
                  <w:divsChild>
                    <w:div w:id="1333920575">
                      <w:marLeft w:val="0"/>
                      <w:marRight w:val="0"/>
                      <w:marTop w:val="0"/>
                      <w:marBottom w:val="0"/>
                      <w:divBdr>
                        <w:top w:val="none" w:sz="0" w:space="0" w:color="auto"/>
                        <w:left w:val="none" w:sz="0" w:space="0" w:color="auto"/>
                        <w:bottom w:val="none" w:sz="0" w:space="0" w:color="auto"/>
                        <w:right w:val="none" w:sz="0" w:space="0" w:color="auto"/>
                      </w:divBdr>
                      <w:divsChild>
                        <w:div w:id="12138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79815">
          <w:marLeft w:val="0"/>
          <w:marRight w:val="0"/>
          <w:marTop w:val="0"/>
          <w:marBottom w:val="360"/>
          <w:divBdr>
            <w:top w:val="none" w:sz="0" w:space="0" w:color="auto"/>
            <w:left w:val="none" w:sz="0" w:space="0" w:color="auto"/>
            <w:bottom w:val="none" w:sz="0" w:space="0" w:color="auto"/>
            <w:right w:val="none" w:sz="0" w:space="0" w:color="auto"/>
          </w:divBdr>
          <w:divsChild>
            <w:div w:id="415058001">
              <w:marLeft w:val="0"/>
              <w:marRight w:val="0"/>
              <w:marTop w:val="0"/>
              <w:marBottom w:val="0"/>
              <w:divBdr>
                <w:top w:val="none" w:sz="0" w:space="0" w:color="auto"/>
                <w:left w:val="none" w:sz="0" w:space="0" w:color="auto"/>
                <w:bottom w:val="none" w:sz="0" w:space="0" w:color="auto"/>
                <w:right w:val="none" w:sz="0" w:space="0" w:color="auto"/>
              </w:divBdr>
              <w:divsChild>
                <w:div w:id="678118585">
                  <w:marLeft w:val="0"/>
                  <w:marRight w:val="0"/>
                  <w:marTop w:val="0"/>
                  <w:marBottom w:val="0"/>
                  <w:divBdr>
                    <w:top w:val="none" w:sz="0" w:space="0" w:color="auto"/>
                    <w:left w:val="none" w:sz="0" w:space="0" w:color="auto"/>
                    <w:bottom w:val="none" w:sz="0" w:space="0" w:color="auto"/>
                    <w:right w:val="none" w:sz="0" w:space="0" w:color="auto"/>
                  </w:divBdr>
                  <w:divsChild>
                    <w:div w:id="1310671621">
                      <w:marLeft w:val="0"/>
                      <w:marRight w:val="0"/>
                      <w:marTop w:val="0"/>
                      <w:marBottom w:val="0"/>
                      <w:divBdr>
                        <w:top w:val="none" w:sz="0" w:space="0" w:color="auto"/>
                        <w:left w:val="none" w:sz="0" w:space="0" w:color="auto"/>
                        <w:bottom w:val="none" w:sz="0" w:space="0" w:color="auto"/>
                        <w:right w:val="none" w:sz="0" w:space="0" w:color="auto"/>
                      </w:divBdr>
                      <w:divsChild>
                        <w:div w:id="100757831">
                          <w:marLeft w:val="0"/>
                          <w:marRight w:val="0"/>
                          <w:marTop w:val="0"/>
                          <w:marBottom w:val="0"/>
                          <w:divBdr>
                            <w:top w:val="none" w:sz="0" w:space="0" w:color="auto"/>
                            <w:left w:val="none" w:sz="0" w:space="0" w:color="auto"/>
                            <w:bottom w:val="dotted" w:sz="6" w:space="4" w:color="7F7F7F"/>
                            <w:right w:val="none" w:sz="0" w:space="0" w:color="auto"/>
                          </w:divBdr>
                        </w:div>
                        <w:div w:id="1704015835">
                          <w:marLeft w:val="0"/>
                          <w:marRight w:val="0"/>
                          <w:marTop w:val="0"/>
                          <w:marBottom w:val="0"/>
                          <w:divBdr>
                            <w:top w:val="none" w:sz="0" w:space="0" w:color="auto"/>
                            <w:left w:val="none" w:sz="0" w:space="0" w:color="auto"/>
                            <w:bottom w:val="dotted" w:sz="6" w:space="4" w:color="7F7F7F"/>
                            <w:right w:val="none" w:sz="0" w:space="0" w:color="auto"/>
                          </w:divBdr>
                        </w:div>
                        <w:div w:id="1721248849">
                          <w:marLeft w:val="0"/>
                          <w:marRight w:val="0"/>
                          <w:marTop w:val="0"/>
                          <w:marBottom w:val="0"/>
                          <w:divBdr>
                            <w:top w:val="none" w:sz="0" w:space="0" w:color="auto"/>
                            <w:left w:val="none" w:sz="0" w:space="0" w:color="auto"/>
                            <w:bottom w:val="dotted" w:sz="6" w:space="4" w:color="7F7F7F"/>
                            <w:right w:val="none" w:sz="0" w:space="0" w:color="auto"/>
                          </w:divBdr>
                        </w:div>
                        <w:div w:id="1010063782">
                          <w:marLeft w:val="0"/>
                          <w:marRight w:val="0"/>
                          <w:marTop w:val="0"/>
                          <w:marBottom w:val="0"/>
                          <w:divBdr>
                            <w:top w:val="none" w:sz="0" w:space="0" w:color="auto"/>
                            <w:left w:val="none" w:sz="0" w:space="0" w:color="auto"/>
                            <w:bottom w:val="dotted" w:sz="6" w:space="4" w:color="7F7F7F"/>
                            <w:right w:val="none" w:sz="0" w:space="0" w:color="auto"/>
                          </w:divBdr>
                        </w:div>
                        <w:div w:id="1387680277">
                          <w:marLeft w:val="0"/>
                          <w:marRight w:val="0"/>
                          <w:marTop w:val="0"/>
                          <w:marBottom w:val="0"/>
                          <w:divBdr>
                            <w:top w:val="none" w:sz="0" w:space="0" w:color="auto"/>
                            <w:left w:val="none" w:sz="0" w:space="0" w:color="auto"/>
                            <w:bottom w:val="dotted" w:sz="6" w:space="4" w:color="7F7F7F"/>
                            <w:right w:val="none" w:sz="0" w:space="0" w:color="auto"/>
                          </w:divBdr>
                        </w:div>
                        <w:div w:id="154685545">
                          <w:marLeft w:val="0"/>
                          <w:marRight w:val="0"/>
                          <w:marTop w:val="0"/>
                          <w:marBottom w:val="0"/>
                          <w:divBdr>
                            <w:top w:val="none" w:sz="0" w:space="0" w:color="auto"/>
                            <w:left w:val="none" w:sz="0" w:space="0" w:color="auto"/>
                            <w:bottom w:val="dotted" w:sz="6" w:space="4" w:color="7F7F7F"/>
                            <w:right w:val="none" w:sz="0" w:space="0" w:color="auto"/>
                          </w:divBdr>
                        </w:div>
                        <w:div w:id="187249987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324161245">
      <w:bodyDiv w:val="1"/>
      <w:marLeft w:val="0"/>
      <w:marRight w:val="0"/>
      <w:marTop w:val="0"/>
      <w:marBottom w:val="0"/>
      <w:divBdr>
        <w:top w:val="none" w:sz="0" w:space="0" w:color="auto"/>
        <w:left w:val="none" w:sz="0" w:space="0" w:color="auto"/>
        <w:bottom w:val="none" w:sz="0" w:space="0" w:color="auto"/>
        <w:right w:val="none" w:sz="0" w:space="0" w:color="auto"/>
      </w:divBdr>
      <w:divsChild>
        <w:div w:id="1329405773">
          <w:marLeft w:val="0"/>
          <w:marRight w:val="0"/>
          <w:marTop w:val="0"/>
          <w:marBottom w:val="0"/>
          <w:divBdr>
            <w:top w:val="none" w:sz="0" w:space="0" w:color="auto"/>
            <w:left w:val="none" w:sz="0" w:space="0" w:color="auto"/>
            <w:bottom w:val="none" w:sz="0" w:space="0" w:color="auto"/>
            <w:right w:val="none" w:sz="0" w:space="0" w:color="auto"/>
          </w:divBdr>
        </w:div>
        <w:div w:id="1375764354">
          <w:marLeft w:val="0"/>
          <w:marRight w:val="0"/>
          <w:marTop w:val="0"/>
          <w:marBottom w:val="0"/>
          <w:divBdr>
            <w:top w:val="none" w:sz="0" w:space="0" w:color="auto"/>
            <w:left w:val="none" w:sz="0" w:space="0" w:color="auto"/>
            <w:bottom w:val="none" w:sz="0" w:space="0" w:color="auto"/>
            <w:right w:val="none" w:sz="0" w:space="0" w:color="auto"/>
          </w:divBdr>
        </w:div>
        <w:div w:id="1256397470">
          <w:marLeft w:val="0"/>
          <w:marRight w:val="0"/>
          <w:marTop w:val="0"/>
          <w:marBottom w:val="0"/>
          <w:divBdr>
            <w:top w:val="none" w:sz="0" w:space="0" w:color="auto"/>
            <w:left w:val="none" w:sz="0" w:space="0" w:color="auto"/>
            <w:bottom w:val="none" w:sz="0" w:space="0" w:color="auto"/>
            <w:right w:val="none" w:sz="0" w:space="0" w:color="auto"/>
          </w:divBdr>
        </w:div>
        <w:div w:id="54441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2020-09-25T06:48:00Z</dcterms:created>
  <dcterms:modified xsi:type="dcterms:W3CDTF">2020-09-30T05:40:00Z</dcterms:modified>
</cp:coreProperties>
</file>