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B" w:rsidRPr="00E80E0B" w:rsidRDefault="008C70D0" w:rsidP="00E80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E0B">
        <w:rPr>
          <w:rFonts w:ascii="Times New Roman" w:hAnsi="Times New Roman" w:cs="Times New Roman"/>
          <w:sz w:val="28"/>
          <w:szCs w:val="28"/>
        </w:rPr>
        <w:t>13.05.2020</w:t>
      </w:r>
    </w:p>
    <w:p w:rsidR="008C70D0" w:rsidRPr="00E80E0B" w:rsidRDefault="008C70D0" w:rsidP="00E80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E0B">
        <w:rPr>
          <w:rFonts w:ascii="Times New Roman" w:hAnsi="Times New Roman" w:cs="Times New Roman"/>
          <w:sz w:val="28"/>
          <w:szCs w:val="28"/>
        </w:rPr>
        <w:t xml:space="preserve">Тема: Родители и дети. Правовые основы взаимоотношения </w:t>
      </w:r>
    </w:p>
    <w:p w:rsidR="00E80E0B" w:rsidRDefault="00E80E0B" w:rsidP="00E80E0B">
      <w:pPr>
        <w:spacing w:after="0" w:line="0" w:lineRule="atLeast"/>
        <w:ind w:left="-284"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Выписать определения </w:t>
      </w:r>
    </w:p>
    <w:p w:rsidR="008C70D0" w:rsidRDefault="008C70D0" w:rsidP="00E80E0B">
      <w:pPr>
        <w:spacing w:after="0" w:line="0" w:lineRule="atLeast"/>
        <w:ind w:left="-284"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</w:t>
      </w:r>
    </w:p>
    <w:p w:rsidR="008C70D0" w:rsidRDefault="008C70D0" w:rsidP="008C70D0">
      <w:pPr>
        <w:tabs>
          <w:tab w:val="left" w:pos="540"/>
        </w:tabs>
        <w:spacing w:after="0" w:line="0" w:lineRule="atLeast"/>
        <w:ind w:left="-284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1. Определение происхождения ребенка от своих родителей.</w:t>
      </w:r>
    </w:p>
    <w:p w:rsidR="008C70D0" w:rsidRDefault="008C70D0" w:rsidP="008C70D0">
      <w:pPr>
        <w:tabs>
          <w:tab w:val="left" w:pos="540"/>
        </w:tabs>
        <w:spacing w:after="0" w:line="0" w:lineRule="atLeast"/>
        <w:ind w:left="-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Права несовершеннолетних детей.</w:t>
      </w:r>
    </w:p>
    <w:p w:rsidR="008C70D0" w:rsidRDefault="008C70D0" w:rsidP="008C70D0">
      <w:pPr>
        <w:tabs>
          <w:tab w:val="left" w:pos="540"/>
        </w:tabs>
        <w:spacing w:after="0" w:line="0" w:lineRule="atLeast"/>
        <w:ind w:left="-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Права и обязанности родителей.</w:t>
      </w:r>
    </w:p>
    <w:p w:rsidR="008C70D0" w:rsidRDefault="008C70D0" w:rsidP="008C70D0">
      <w:pPr>
        <w:tabs>
          <w:tab w:val="left" w:pos="540"/>
        </w:tabs>
        <w:spacing w:after="0" w:line="235" w:lineRule="auto"/>
        <w:ind w:left="-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Алиментные обязанности родителей и детей, других членов семьи.</w:t>
      </w:r>
    </w:p>
    <w:p w:rsidR="008C70D0" w:rsidRDefault="008C70D0"/>
    <w:p w:rsidR="008C70D0" w:rsidRDefault="008C70D0" w:rsidP="008C70D0">
      <w:pPr>
        <w:numPr>
          <w:ilvl w:val="1"/>
          <w:numId w:val="1"/>
        </w:numPr>
        <w:tabs>
          <w:tab w:val="left" w:pos="0"/>
        </w:tabs>
        <w:spacing w:after="0" w:line="238" w:lineRule="auto"/>
        <w:ind w:firstLine="284"/>
        <w:rPr>
          <w:rFonts w:ascii="Arial Black" w:eastAsia="Arial Black" w:hAnsi="Arial Black"/>
          <w:b/>
          <w:i/>
          <w:sz w:val="28"/>
        </w:rPr>
      </w:pPr>
      <w:r>
        <w:rPr>
          <w:rFonts w:ascii="Arial Black" w:eastAsia="Arial Black" w:hAnsi="Arial Black"/>
          <w:b/>
          <w:i/>
          <w:sz w:val="28"/>
        </w:rPr>
        <w:t xml:space="preserve">Определение происхождения ребенка от </w:t>
      </w:r>
      <w:proofErr w:type="gramStart"/>
      <w:r>
        <w:rPr>
          <w:rFonts w:ascii="Arial Black" w:eastAsia="Arial Black" w:hAnsi="Arial Black"/>
          <w:b/>
          <w:i/>
          <w:sz w:val="28"/>
        </w:rPr>
        <w:t>своих</w:t>
      </w:r>
      <w:proofErr w:type="gramEnd"/>
    </w:p>
    <w:p w:rsidR="008C70D0" w:rsidRDefault="008C70D0" w:rsidP="008C70D0">
      <w:pPr>
        <w:tabs>
          <w:tab w:val="left" w:pos="0"/>
        </w:tabs>
        <w:spacing w:line="0" w:lineRule="atLeast"/>
        <w:ind w:right="-259" w:firstLine="284"/>
        <w:jc w:val="center"/>
        <w:rPr>
          <w:rFonts w:ascii="Arial Black" w:eastAsia="Arial Black" w:hAnsi="Arial Black"/>
          <w:b/>
          <w:i/>
          <w:sz w:val="28"/>
        </w:rPr>
      </w:pPr>
      <w:r>
        <w:rPr>
          <w:rFonts w:ascii="Arial Black" w:eastAsia="Arial Black" w:hAnsi="Arial Black"/>
          <w:b/>
          <w:i/>
          <w:sz w:val="28"/>
        </w:rPr>
        <w:t>родителей</w:t>
      </w:r>
    </w:p>
    <w:p w:rsidR="008C70D0" w:rsidRDefault="008C70D0" w:rsidP="008C70D0">
      <w:pPr>
        <w:tabs>
          <w:tab w:val="left" w:pos="0"/>
        </w:tabs>
        <w:spacing w:line="242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Основанием возникновения правоотношений между родителями и детьми является происхождение детей от данных родителей, удостоверенное в установленном законом порядке (</w:t>
      </w:r>
      <w:r>
        <w:rPr>
          <w:rFonts w:ascii="Times New Roman" w:eastAsia="Times New Roman" w:hAnsi="Times New Roman"/>
          <w:i/>
          <w:sz w:val="28"/>
        </w:rPr>
        <w:t>ст. 47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СК ЛНР</w:t>
      </w:r>
      <w:r>
        <w:rPr>
          <w:rFonts w:ascii="Times New Roman" w:eastAsia="Times New Roman" w:hAnsi="Times New Roman"/>
          <w:sz w:val="28"/>
        </w:rPr>
        <w:t>).</w:t>
      </w:r>
    </w:p>
    <w:p w:rsidR="008C70D0" w:rsidRDefault="008C70D0" w:rsidP="008C70D0">
      <w:pPr>
        <w:tabs>
          <w:tab w:val="left" w:pos="0"/>
        </w:tabs>
        <w:spacing w:line="0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b/>
          <w:color w:val="FF0000"/>
          <w:sz w:val="28"/>
        </w:rPr>
        <w:t xml:space="preserve">Происхождение ребенка от матери (материнство)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</w:rPr>
        <w:t>устанавливается</w:t>
      </w:r>
      <w:r>
        <w:rPr>
          <w:rFonts w:ascii="Times New Roman" w:eastAsia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основании документов, подтверждающих рождение ребенка матерью в медицинской организации, а в случае рождения ребенка вне ее — на основании документов, выданных медицинской организацией в порядке, предусмотренном законодательством (</w:t>
      </w:r>
      <w:r>
        <w:rPr>
          <w:rFonts w:ascii="Times New Roman" w:eastAsia="Times New Roman" w:hAnsi="Times New Roman"/>
          <w:i/>
          <w:color w:val="000000"/>
          <w:sz w:val="28"/>
        </w:rPr>
        <w:t>ст. 48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</w:rPr>
        <w:t>СК ЛНР</w:t>
      </w:r>
      <w:r>
        <w:rPr>
          <w:rFonts w:ascii="Times New Roman" w:eastAsia="Times New Roman" w:hAnsi="Times New Roman"/>
          <w:color w:val="000000"/>
          <w:sz w:val="28"/>
        </w:rPr>
        <w:t>).</w:t>
      </w:r>
      <w:proofErr w:type="gramEnd"/>
    </w:p>
    <w:p w:rsidR="008C70D0" w:rsidRDefault="008C70D0" w:rsidP="008C70D0">
      <w:pPr>
        <w:tabs>
          <w:tab w:val="left" w:pos="0"/>
        </w:tabs>
        <w:spacing w:line="3" w:lineRule="exact"/>
        <w:ind w:firstLine="284"/>
        <w:rPr>
          <w:rFonts w:ascii="Times New Roman" w:eastAsia="Times New Roman" w:hAnsi="Times New Roman"/>
        </w:rPr>
      </w:pPr>
    </w:p>
    <w:p w:rsidR="008C70D0" w:rsidRDefault="008C70D0" w:rsidP="008C70D0">
      <w:pPr>
        <w:tabs>
          <w:tab w:val="left" w:pos="0"/>
        </w:tabs>
        <w:spacing w:line="239" w:lineRule="auto"/>
        <w:ind w:firstLine="28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 xml:space="preserve">Определение отцовства ребенка, родители которого состоят в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</w:rPr>
        <w:t>браке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u w:val="single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тцом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ребенка,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по общему правилу,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признается гражданин,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указанный в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Свидетельстве о браке мужем матери. То же происходит и в случае рождения ребенка в течение трехсот дней с момента расторжения брака, признания его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недействительным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или с момента смерти супруга матери ребенка. Поэтому при рождении ребенка от зарегистрированного брака не требуется согласие мужа матери на запись его как отца ребенка.</w:t>
      </w:r>
    </w:p>
    <w:p w:rsidR="008C70D0" w:rsidRDefault="008C70D0" w:rsidP="008C70D0">
      <w:pPr>
        <w:numPr>
          <w:ilvl w:val="0"/>
          <w:numId w:val="1"/>
        </w:numPr>
        <w:tabs>
          <w:tab w:val="left" w:pos="0"/>
          <w:tab w:val="left" w:pos="1398"/>
        </w:tabs>
        <w:spacing w:after="0" w:line="0" w:lineRule="atLeast"/>
        <w:ind w:firstLine="28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 xml:space="preserve"> искусственного оплодотворения жены, проведенного по письменному согласию ее мужа, он признается отцом ребенка, рожденного его женой. В случае имплантации в организм другой женщины зародыша, зачатого супругом, родителями ребенка являются супруги. Если зародыш, зачатый мужчиной, находящимся в браке, и другой женщиной, имплантирован в организм его жены, ребенок считается происходящим от супругов. Женщина, в организм которой имплантирован зародыш, в случае рождения ребенка </w:t>
      </w:r>
      <w:proofErr w:type="gramStart"/>
      <w:r>
        <w:rPr>
          <w:rFonts w:ascii="Times New Roman" w:eastAsia="Times New Roman" w:hAnsi="Times New Roman"/>
          <w:sz w:val="28"/>
        </w:rPr>
        <w:t>является его суррогатной матерью</w:t>
      </w:r>
      <w:proofErr w:type="gramEnd"/>
      <w:r>
        <w:rPr>
          <w:rFonts w:ascii="Times New Roman" w:eastAsia="Times New Roman" w:hAnsi="Times New Roman"/>
          <w:sz w:val="28"/>
        </w:rPr>
        <w:t>. В случае рождения ребенка суррогатной матерью, давшей свое согласие на вынашивание зародыша, не требуется ее повторное согласие на запись супругов, от которых происходит ребенок, как родителей ребенка.</w:t>
      </w:r>
    </w:p>
    <w:p w:rsidR="008C70D0" w:rsidRDefault="008C70D0" w:rsidP="008C70D0">
      <w:pPr>
        <w:tabs>
          <w:tab w:val="left" w:pos="0"/>
        </w:tabs>
        <w:spacing w:line="239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 xml:space="preserve">Определение отцовства ребенка, родители которого не находятся в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</w:rPr>
        <w:t>браке</w:t>
      </w:r>
      <w:proofErr w:type="gramStart"/>
      <w:r>
        <w:rPr>
          <w:rFonts w:ascii="Times New Roman" w:eastAsia="Times New Roman" w:hAnsi="Times New Roman"/>
          <w:b/>
          <w:color w:val="FF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тцовство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может быть установлено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</w:rPr>
        <w:t>в добровольном порядке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путем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подачи общего заявления отцом и матерью ребенка в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ОГРАГС.Если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добровольно признать отцовство не удается, оно может быть </w:t>
      </w:r>
      <w:r>
        <w:rPr>
          <w:rFonts w:ascii="Times New Roman" w:eastAsia="Times New Roman" w:hAnsi="Times New Roman"/>
          <w:i/>
          <w:color w:val="000000"/>
          <w:sz w:val="28"/>
        </w:rPr>
        <w:t>установлено в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</w:rPr>
        <w:t>судебном порядке.</w:t>
      </w:r>
    </w:p>
    <w:p w:rsidR="008C70D0" w:rsidRDefault="008C70D0" w:rsidP="008C70D0">
      <w:pPr>
        <w:tabs>
          <w:tab w:val="left" w:pos="0"/>
        </w:tabs>
        <w:spacing w:line="239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Дети, рожденные в браке, имеют такие же права и обязанности по отношению к родителям и их родственникам, как и дети, рожденные вне брака</w:t>
      </w:r>
    </w:p>
    <w:p w:rsidR="008C70D0" w:rsidRDefault="008C70D0" w:rsidP="008C70D0">
      <w:pPr>
        <w:tabs>
          <w:tab w:val="left" w:pos="0"/>
        </w:tabs>
        <w:spacing w:line="235" w:lineRule="auto"/>
        <w:ind w:firstLine="284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i/>
          <w:sz w:val="28"/>
        </w:rPr>
        <w:t>ст. 53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СК ЛНР).</w:t>
      </w:r>
    </w:p>
    <w:p w:rsidR="008C70D0" w:rsidRPr="008C70D0" w:rsidRDefault="008C70D0" w:rsidP="008C70D0">
      <w:pPr>
        <w:numPr>
          <w:ilvl w:val="0"/>
          <w:numId w:val="1"/>
        </w:numPr>
        <w:tabs>
          <w:tab w:val="left" w:pos="0"/>
          <w:tab w:val="left" w:pos="2500"/>
        </w:tabs>
        <w:spacing w:after="0" w:line="238" w:lineRule="auto"/>
        <w:ind w:firstLine="284"/>
        <w:rPr>
          <w:rFonts w:ascii="Times New Roman" w:eastAsia="Arial Black" w:hAnsi="Times New Roman" w:cs="Times New Roman"/>
          <w:b/>
          <w:i/>
          <w:sz w:val="28"/>
        </w:rPr>
      </w:pPr>
      <w:r w:rsidRPr="008C70D0">
        <w:rPr>
          <w:rFonts w:ascii="Times New Roman" w:eastAsia="Arial Black" w:hAnsi="Times New Roman" w:cs="Times New Roman"/>
          <w:b/>
          <w:i/>
          <w:sz w:val="28"/>
        </w:rPr>
        <w:t>Права несовершеннолетних детей</w:t>
      </w:r>
    </w:p>
    <w:p w:rsidR="008C70D0" w:rsidRDefault="008C70D0" w:rsidP="008C70D0">
      <w:pPr>
        <w:tabs>
          <w:tab w:val="left" w:pos="0"/>
        </w:tabs>
        <w:spacing w:line="2" w:lineRule="exact"/>
        <w:ind w:firstLine="284"/>
        <w:rPr>
          <w:rFonts w:ascii="Times New Roman" w:eastAsia="Times New Roman" w:hAnsi="Times New Roman"/>
        </w:rPr>
      </w:pPr>
    </w:p>
    <w:p w:rsidR="008C70D0" w:rsidRDefault="008C70D0" w:rsidP="008C70D0">
      <w:pPr>
        <w:tabs>
          <w:tab w:val="left" w:pos="0"/>
        </w:tabs>
        <w:spacing w:line="242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СК уделяет отдельное внимание правам несовершеннолетних детей. Согласно </w:t>
      </w:r>
      <w:r>
        <w:rPr>
          <w:rFonts w:ascii="Times New Roman" w:eastAsia="Times New Roman" w:hAnsi="Times New Roman"/>
          <w:i/>
          <w:sz w:val="28"/>
        </w:rPr>
        <w:t>ст. 54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СК ЛНР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8"/>
        </w:rPr>
        <w:t>ребенком</w:t>
      </w:r>
      <w:r>
        <w:rPr>
          <w:rFonts w:ascii="Times New Roman" w:eastAsia="Times New Roman" w:hAnsi="Times New Roman"/>
          <w:sz w:val="28"/>
        </w:rPr>
        <w:t xml:space="preserve"> признается лицо, не достигшее </w:t>
      </w:r>
      <w:r>
        <w:rPr>
          <w:rFonts w:ascii="Times New Roman" w:eastAsia="Times New Roman" w:hAnsi="Times New Roman"/>
          <w:i/>
          <w:sz w:val="28"/>
        </w:rPr>
        <w:t>восемнадцати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лет </w:t>
      </w:r>
      <w:r>
        <w:rPr>
          <w:rFonts w:ascii="Times New Roman" w:eastAsia="Times New Roman" w:hAnsi="Times New Roman"/>
          <w:sz w:val="28"/>
        </w:rPr>
        <w:t>(совершеннолетия).</w:t>
      </w:r>
    </w:p>
    <w:p w:rsidR="008C70D0" w:rsidRDefault="008C70D0" w:rsidP="008C70D0">
      <w:pPr>
        <w:numPr>
          <w:ilvl w:val="0"/>
          <w:numId w:val="1"/>
        </w:numPr>
        <w:tabs>
          <w:tab w:val="left" w:pos="0"/>
          <w:tab w:val="left" w:pos="966"/>
        </w:tabs>
        <w:spacing w:after="0" w:line="248" w:lineRule="auto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Каждый ребенок имеет право жить и воспитываться в семье, насколько </w:t>
      </w:r>
      <w:proofErr w:type="gramStart"/>
      <w:r>
        <w:rPr>
          <w:rFonts w:ascii="Times New Roman" w:eastAsia="Times New Roman" w:hAnsi="Times New Roman"/>
          <w:sz w:val="28"/>
        </w:rPr>
        <w:t>это</w:t>
      </w:r>
      <w:proofErr w:type="gramEnd"/>
      <w:r>
        <w:rPr>
          <w:rFonts w:ascii="Times New Roman" w:eastAsia="Times New Roman" w:hAnsi="Times New Roman"/>
          <w:sz w:val="28"/>
        </w:rPr>
        <w:t xml:space="preserve"> возможно, право знать своих родителей, право на их заботу, право на</w:t>
      </w:r>
    </w:p>
    <w:p w:rsidR="008C70D0" w:rsidRDefault="008C70D0" w:rsidP="008C70D0">
      <w:pPr>
        <w:spacing w:line="250" w:lineRule="auto"/>
        <w:ind w:left="2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совместное с ними проживание, за исключением случаев, когда это противоречит его интересам.</w:t>
      </w:r>
    </w:p>
    <w:p w:rsidR="008C70D0" w:rsidRDefault="008C70D0" w:rsidP="008C70D0">
      <w:pPr>
        <w:spacing w:line="2" w:lineRule="exact"/>
        <w:rPr>
          <w:rFonts w:ascii="Times New Roman" w:eastAsia="Times New Roman" w:hAnsi="Times New Roman"/>
        </w:rPr>
      </w:pPr>
    </w:p>
    <w:p w:rsidR="008C70D0" w:rsidRDefault="008C70D0" w:rsidP="008C70D0">
      <w:pPr>
        <w:numPr>
          <w:ilvl w:val="0"/>
          <w:numId w:val="1"/>
        </w:numPr>
        <w:tabs>
          <w:tab w:val="clear" w:pos="360"/>
          <w:tab w:val="num" w:pos="142"/>
          <w:tab w:val="left" w:pos="966"/>
        </w:tabs>
        <w:spacing w:after="0" w:line="0" w:lineRule="atLeast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 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законодательством.</w:t>
      </w:r>
    </w:p>
    <w:p w:rsidR="008C70D0" w:rsidRDefault="008C70D0" w:rsidP="008C70D0">
      <w:pPr>
        <w:numPr>
          <w:ilvl w:val="0"/>
          <w:numId w:val="1"/>
        </w:numPr>
        <w:tabs>
          <w:tab w:val="clear" w:pos="360"/>
          <w:tab w:val="num" w:pos="142"/>
          <w:tab w:val="left" w:pos="966"/>
        </w:tabs>
        <w:spacing w:after="0" w:line="0" w:lineRule="atLeast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</w:t>
      </w:r>
      <w:proofErr w:type="spellStart"/>
      <w:r>
        <w:rPr>
          <w:rFonts w:ascii="Times New Roman" w:eastAsia="Times New Roman" w:hAnsi="Times New Roman"/>
          <w:sz w:val="28"/>
        </w:rPr>
        <w:t>ребенка</w:t>
      </w:r>
      <w:proofErr w:type="gramStart"/>
      <w:r>
        <w:rPr>
          <w:rFonts w:ascii="Times New Roman" w:eastAsia="Times New Roman" w:hAnsi="Times New Roman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8C70D0" w:rsidRDefault="008C70D0" w:rsidP="008C70D0">
      <w:pPr>
        <w:tabs>
          <w:tab w:val="num" w:pos="142"/>
        </w:tabs>
        <w:spacing w:line="2" w:lineRule="exact"/>
        <w:ind w:firstLine="284"/>
        <w:rPr>
          <w:rFonts w:ascii="Wingdings" w:eastAsia="Wingdings" w:hAnsi="Wingdings"/>
          <w:sz w:val="28"/>
        </w:rPr>
      </w:pPr>
    </w:p>
    <w:p w:rsidR="008C70D0" w:rsidRDefault="008C70D0" w:rsidP="008C70D0">
      <w:pPr>
        <w:numPr>
          <w:ilvl w:val="0"/>
          <w:numId w:val="1"/>
        </w:numPr>
        <w:tabs>
          <w:tab w:val="clear" w:pos="360"/>
          <w:tab w:val="num" w:pos="142"/>
          <w:tab w:val="left" w:pos="966"/>
        </w:tabs>
        <w:spacing w:after="0" w:line="239" w:lineRule="auto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Ребенок, находящийся в экстремальной ситуации (задержание, арест, заключение под стражу, нахождение в медицинской организации и др.),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8C70D0" w:rsidRDefault="008C70D0" w:rsidP="008C70D0">
      <w:pPr>
        <w:tabs>
          <w:tab w:val="num" w:pos="142"/>
        </w:tabs>
        <w:spacing w:line="3" w:lineRule="exact"/>
        <w:ind w:firstLine="284"/>
        <w:rPr>
          <w:rFonts w:ascii="Wingdings" w:eastAsia="Wingdings" w:hAnsi="Wingdings"/>
          <w:sz w:val="28"/>
        </w:rPr>
      </w:pPr>
    </w:p>
    <w:p w:rsidR="008C70D0" w:rsidRDefault="008C70D0" w:rsidP="008C70D0">
      <w:pPr>
        <w:numPr>
          <w:ilvl w:val="0"/>
          <w:numId w:val="1"/>
        </w:numPr>
        <w:tabs>
          <w:tab w:val="clear" w:pos="360"/>
          <w:tab w:val="num" w:pos="142"/>
          <w:tab w:val="left" w:pos="966"/>
        </w:tabs>
        <w:spacing w:after="0" w:line="239" w:lineRule="auto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Ребенок имеет право на защиту своих прав и законных интересов. Эта защита осуществляется в первую очередь его родителями либо лицами, их заменяющими.</w:t>
      </w:r>
    </w:p>
    <w:p w:rsidR="008C70D0" w:rsidRDefault="008C70D0" w:rsidP="008C70D0">
      <w:pPr>
        <w:tabs>
          <w:tab w:val="num" w:pos="142"/>
        </w:tabs>
        <w:spacing w:line="2" w:lineRule="exact"/>
        <w:ind w:firstLine="284"/>
        <w:rPr>
          <w:rFonts w:ascii="Wingdings" w:eastAsia="Wingdings" w:hAnsi="Wingdings"/>
          <w:sz w:val="28"/>
        </w:rPr>
      </w:pPr>
    </w:p>
    <w:p w:rsidR="008C70D0" w:rsidRDefault="008C70D0" w:rsidP="008C70D0">
      <w:pPr>
        <w:numPr>
          <w:ilvl w:val="0"/>
          <w:numId w:val="1"/>
        </w:numPr>
        <w:tabs>
          <w:tab w:val="clear" w:pos="360"/>
          <w:tab w:val="num" w:pos="142"/>
          <w:tab w:val="left" w:pos="966"/>
        </w:tabs>
        <w:spacing w:after="0" w:line="0" w:lineRule="atLeast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Ребенок, получивший полную семейную дееспособность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8C70D0" w:rsidRDefault="008C70D0" w:rsidP="008C70D0">
      <w:pPr>
        <w:tabs>
          <w:tab w:val="num" w:pos="142"/>
        </w:tabs>
        <w:spacing w:line="3" w:lineRule="exact"/>
        <w:ind w:firstLine="284"/>
        <w:rPr>
          <w:rFonts w:ascii="Wingdings" w:eastAsia="Wingdings" w:hAnsi="Wingdings"/>
          <w:sz w:val="28"/>
        </w:rPr>
      </w:pPr>
    </w:p>
    <w:p w:rsidR="008C70D0" w:rsidRDefault="008C70D0" w:rsidP="008C70D0">
      <w:pPr>
        <w:numPr>
          <w:ilvl w:val="0"/>
          <w:numId w:val="1"/>
        </w:numPr>
        <w:tabs>
          <w:tab w:val="clear" w:pos="360"/>
          <w:tab w:val="num" w:pos="142"/>
          <w:tab w:val="left" w:pos="966"/>
        </w:tabs>
        <w:spacing w:after="0" w:line="239" w:lineRule="auto"/>
        <w:ind w:firstLine="284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то же время ребенок имеет право и на защиту от злоупотреблений со стороны родителей или лиц, их заменяющих. И если родители (один из них) не выполняют или ненадлежащим образом выполняют обязанности по воспитанию и образованию ребенка либо злоупотребляют родительскими правами, нарушают права и законные интересы ребенка, ребенок вправе самостоятельно обращаться за их защитой в орган опеки и попечительства, а по достижении возраста шестнадцати лет – в суд.</w:t>
      </w:r>
    </w:p>
    <w:p w:rsidR="008C70D0" w:rsidRDefault="008C70D0" w:rsidP="008C70D0">
      <w:pPr>
        <w:tabs>
          <w:tab w:val="num" w:pos="142"/>
        </w:tabs>
        <w:spacing w:line="239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решении в семье любого вопроса, затрагивающего интересы ребенка, он имеет право выражать свое мнение. С достижением ребенком возраста десяти лет, учет его мнения обязателен.</w:t>
      </w:r>
    </w:p>
    <w:p w:rsidR="008C70D0" w:rsidRDefault="008C70D0" w:rsidP="008C70D0">
      <w:pPr>
        <w:tabs>
          <w:tab w:val="num" w:pos="142"/>
        </w:tabs>
        <w:spacing w:line="241" w:lineRule="auto"/>
        <w:ind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Органы опеки и попечительства или суд могут принять </w:t>
      </w:r>
      <w:r>
        <w:rPr>
          <w:rFonts w:ascii="Times New Roman" w:eastAsia="Times New Roman" w:hAnsi="Times New Roman"/>
          <w:b/>
          <w:sz w:val="28"/>
        </w:rPr>
        <w:t>решение только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 согласия ребенка, достигшего возраста десяти лет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 случаях:</w:t>
      </w:r>
    </w:p>
    <w:p w:rsidR="008C70D0" w:rsidRDefault="008C70D0" w:rsidP="008C70D0">
      <w:pPr>
        <w:tabs>
          <w:tab w:val="num" w:pos="142"/>
        </w:tabs>
        <w:spacing w:line="239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совместной просьбы родителей об изменении имени ребенка, а также изменения присвоенной ему фамилии на фамилию другого родителя (до достижения ребенком возраста шестнадцати лет);</w:t>
      </w:r>
    </w:p>
    <w:p w:rsidR="008C70D0" w:rsidRDefault="008C70D0" w:rsidP="008C70D0">
      <w:pPr>
        <w:tabs>
          <w:tab w:val="num" w:pos="142"/>
        </w:tabs>
        <w:spacing w:line="239" w:lineRule="auto"/>
        <w:ind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просьбы родителя, с которым проживает ребенок, присвоить ему свою фамилию (если родители проживают раздельно).</w:t>
      </w:r>
    </w:p>
    <w:p w:rsidR="008C70D0" w:rsidRDefault="008C70D0" w:rsidP="008C70D0">
      <w:pPr>
        <w:tabs>
          <w:tab w:val="num" w:pos="142"/>
        </w:tabs>
        <w:spacing w:line="247" w:lineRule="auto"/>
        <w:ind w:firstLine="28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— просьбы матери об изменении ребенку фамилии на фамилию матери, которую она носит в момент обращения с такой просьбой (если ребенок рожден</w:t>
      </w:r>
      <w:proofErr w:type="gramEnd"/>
    </w:p>
    <w:p w:rsidR="008C70D0" w:rsidRDefault="008C70D0" w:rsidP="008C70D0">
      <w:pPr>
        <w:spacing w:line="251" w:lineRule="auto"/>
        <w:ind w:left="2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лиц, не состоящих в браке между собой, и отцовство в законном порядке не установлено);</w:t>
      </w:r>
    </w:p>
    <w:p w:rsidR="008C70D0" w:rsidRDefault="008C70D0" w:rsidP="008C70D0">
      <w:pPr>
        <w:spacing w:line="239" w:lineRule="auto"/>
        <w:ind w:left="2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восстановления в родительских правах родителя, лишенного таких прав, в судебном порядке;</w:t>
      </w:r>
    </w:p>
    <w:p w:rsidR="008C70D0" w:rsidRDefault="008C70D0" w:rsidP="008C70D0">
      <w:pPr>
        <w:spacing w:line="0" w:lineRule="atLeast"/>
        <w:ind w:left="2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усыновления;</w:t>
      </w:r>
    </w:p>
    <w:p w:rsidR="008C70D0" w:rsidRDefault="008C70D0" w:rsidP="008C70D0">
      <w:pPr>
        <w:spacing w:line="0" w:lineRule="atLeast"/>
        <w:ind w:left="2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изменения фамилии, имени и отчества при усыновлении;</w:t>
      </w:r>
    </w:p>
    <w:p w:rsidR="008C70D0" w:rsidRDefault="008C70D0" w:rsidP="008C70D0">
      <w:pPr>
        <w:spacing w:line="239" w:lineRule="auto"/>
        <w:ind w:left="260" w:right="2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просьбы усыновителей о записи их в книге записей рождений в качестве родителей усыновленного ими ребенка;</w:t>
      </w:r>
    </w:p>
    <w:p w:rsidR="008C70D0" w:rsidRDefault="008C70D0" w:rsidP="008C70D0">
      <w:pPr>
        <w:spacing w:line="239" w:lineRule="auto"/>
        <w:ind w:left="260" w:right="2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изменения имени, отчества или фамилии ребенка при отмене его усыновления;</w:t>
      </w:r>
    </w:p>
    <w:p w:rsidR="008C70D0" w:rsidRDefault="008C70D0" w:rsidP="008C70D0">
      <w:pPr>
        <w:spacing w:line="0" w:lineRule="atLeast"/>
        <w:ind w:left="2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назначения ребенку опекуна.</w:t>
      </w:r>
    </w:p>
    <w:p w:rsidR="008C70D0" w:rsidRDefault="008C70D0" w:rsidP="008C70D0">
      <w:pPr>
        <w:spacing w:line="9" w:lineRule="exact"/>
        <w:ind w:firstLine="284"/>
        <w:rPr>
          <w:rFonts w:ascii="Times New Roman" w:eastAsia="Times New Roman" w:hAnsi="Times New Roman"/>
        </w:rPr>
      </w:pPr>
    </w:p>
    <w:p w:rsidR="008C70D0" w:rsidRDefault="008C70D0" w:rsidP="008C70D0">
      <w:pPr>
        <w:spacing w:line="239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Отдельное внимание уделяет закон защите имущественных прав ребенка . </w:t>
      </w:r>
      <w:r>
        <w:rPr>
          <w:rFonts w:ascii="Times New Roman" w:eastAsia="Times New Roman" w:hAnsi="Times New Roman"/>
          <w:sz w:val="28"/>
        </w:rPr>
        <w:t>Так,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ст. 60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СК </w:t>
      </w:r>
      <w:proofErr w:type="spellStart"/>
      <w:r>
        <w:rPr>
          <w:rFonts w:ascii="Times New Roman" w:eastAsia="Times New Roman" w:hAnsi="Times New Roman"/>
          <w:i/>
          <w:sz w:val="28"/>
        </w:rPr>
        <w:t>ЛНР</w:t>
      </w:r>
      <w:r>
        <w:rPr>
          <w:rFonts w:ascii="Times New Roman" w:eastAsia="Times New Roman" w:hAnsi="Times New Roman"/>
          <w:sz w:val="28"/>
        </w:rPr>
        <w:t>ребенок</w:t>
      </w:r>
      <w:proofErr w:type="spellEnd"/>
      <w:r>
        <w:rPr>
          <w:rFonts w:ascii="Times New Roman" w:eastAsia="Times New Roman" w:hAnsi="Times New Roman"/>
          <w:sz w:val="28"/>
        </w:rPr>
        <w:t xml:space="preserve"> имеет право собственности на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доходы, полученные им, имущество, полученное им в дар или в порядке наследования, а также на любое другое имущество, приобретенное на свои </w:t>
      </w:r>
      <w:proofErr w:type="spellStart"/>
      <w:r>
        <w:rPr>
          <w:rFonts w:ascii="Times New Roman" w:eastAsia="Times New Roman" w:hAnsi="Times New Roman"/>
          <w:sz w:val="28"/>
        </w:rPr>
        <w:t>средства</w:t>
      </w:r>
      <w:proofErr w:type="gramStart"/>
      <w:r>
        <w:rPr>
          <w:rFonts w:ascii="Times New Roman" w:eastAsia="Times New Roman" w:hAnsi="Times New Roman"/>
          <w:sz w:val="28"/>
        </w:rPr>
        <w:t>.Р</w:t>
      </w:r>
      <w:proofErr w:type="gramEnd"/>
      <w:r>
        <w:rPr>
          <w:rFonts w:ascii="Times New Roman" w:eastAsia="Times New Roman" w:hAnsi="Times New Roman"/>
          <w:sz w:val="28"/>
        </w:rPr>
        <w:t>ебенок</w:t>
      </w:r>
      <w:proofErr w:type="spellEnd"/>
      <w:r>
        <w:rPr>
          <w:rFonts w:ascii="Times New Roman" w:eastAsia="Times New Roman" w:hAnsi="Times New Roman"/>
          <w:sz w:val="28"/>
        </w:rPr>
        <w:t xml:space="preserve"> имеет право на получение содержания от своих родителей и других членов семьи в установленных законом порядке и в </w:t>
      </w:r>
      <w:r>
        <w:rPr>
          <w:rFonts w:ascii="Times New Roman" w:eastAsia="Times New Roman" w:hAnsi="Times New Roman"/>
          <w:sz w:val="28"/>
        </w:rPr>
        <w:lastRenderedPageBreak/>
        <w:t xml:space="preserve">размерах. Если на имя несовершеннолетнего ребенка родителем, обязанным уплачивать алименты, открыт счет в банке , то до пятидесяти процентов сумм алиментов, подлежащих выплате, могут быть перечислены на этот </w:t>
      </w:r>
      <w:proofErr w:type="spellStart"/>
      <w:r>
        <w:rPr>
          <w:rFonts w:ascii="Times New Roman" w:eastAsia="Times New Roman" w:hAnsi="Times New Roman"/>
          <w:sz w:val="28"/>
        </w:rPr>
        <w:t>счет</w:t>
      </w:r>
      <w:proofErr w:type="gramStart"/>
      <w:r>
        <w:rPr>
          <w:rFonts w:ascii="Times New Roman" w:eastAsia="Times New Roman" w:hAnsi="Times New Roman"/>
          <w:sz w:val="28"/>
        </w:rPr>
        <w:t>.С</w:t>
      </w:r>
      <w:proofErr w:type="gramEnd"/>
      <w:r>
        <w:rPr>
          <w:rFonts w:ascii="Times New Roman" w:eastAsia="Times New Roman" w:hAnsi="Times New Roman"/>
          <w:sz w:val="28"/>
        </w:rPr>
        <w:t>уммы</w:t>
      </w:r>
      <w:proofErr w:type="spellEnd"/>
      <w:r>
        <w:rPr>
          <w:rFonts w:ascii="Times New Roman" w:eastAsia="Times New Roman" w:hAnsi="Times New Roman"/>
          <w:sz w:val="28"/>
        </w:rPr>
        <w:t>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8C70D0" w:rsidRDefault="008C70D0" w:rsidP="008C70D0">
      <w:pPr>
        <w:spacing w:line="239" w:lineRule="auto"/>
        <w:ind w:left="260" w:firstLine="284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8C70D0" w:rsidRDefault="008C70D0" w:rsidP="008C70D0">
      <w:pPr>
        <w:spacing w:line="1" w:lineRule="exact"/>
        <w:ind w:firstLine="284"/>
        <w:rPr>
          <w:rFonts w:ascii="Times New Roman" w:eastAsia="Times New Roman" w:hAnsi="Times New Roman"/>
        </w:rPr>
      </w:pPr>
    </w:p>
    <w:p w:rsidR="008C70D0" w:rsidRPr="008C70D0" w:rsidRDefault="008C70D0" w:rsidP="008C70D0">
      <w:pPr>
        <w:tabs>
          <w:tab w:val="left" w:pos="2680"/>
        </w:tabs>
        <w:spacing w:after="0" w:line="0" w:lineRule="atLeast"/>
        <w:ind w:left="2964"/>
        <w:rPr>
          <w:rFonts w:ascii="Times New Roman" w:eastAsia="Arial Black" w:hAnsi="Times New Roman" w:cs="Times New Roman"/>
          <w:b/>
          <w:i/>
          <w:sz w:val="28"/>
        </w:rPr>
      </w:pPr>
      <w:r w:rsidRPr="008C70D0">
        <w:rPr>
          <w:rFonts w:ascii="Times New Roman" w:eastAsia="Arial Black" w:hAnsi="Times New Roman" w:cs="Times New Roman"/>
          <w:b/>
          <w:i/>
          <w:sz w:val="28"/>
        </w:rPr>
        <w:t>Права и обязанности родителей</w:t>
      </w:r>
    </w:p>
    <w:p w:rsidR="008C70D0" w:rsidRDefault="008C70D0" w:rsidP="008C70D0">
      <w:pPr>
        <w:spacing w:line="241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Как уже неоднократно подчеркивалось, семейные правоотношения родителей строятся </w:t>
      </w:r>
      <w:r>
        <w:rPr>
          <w:rFonts w:ascii="Times New Roman" w:eastAsia="Times New Roman" w:hAnsi="Times New Roman"/>
          <w:i/>
          <w:sz w:val="28"/>
        </w:rPr>
        <w:t>на принципе равенства их прав и обязанностей в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отношении своих </w:t>
      </w:r>
      <w:proofErr w:type="spellStart"/>
      <w:r>
        <w:rPr>
          <w:rFonts w:ascii="Times New Roman" w:eastAsia="Times New Roman" w:hAnsi="Times New Roman"/>
          <w:i/>
          <w:sz w:val="28"/>
        </w:rPr>
        <w:t>детей</w:t>
      </w:r>
      <w:proofErr w:type="gramStart"/>
      <w:r>
        <w:rPr>
          <w:rFonts w:ascii="Times New Roman" w:eastAsia="Times New Roman" w:hAnsi="Times New Roman"/>
          <w:sz w:val="28"/>
        </w:rPr>
        <w:t>.П</w:t>
      </w:r>
      <w:proofErr w:type="gramEnd"/>
      <w:r>
        <w:rPr>
          <w:rFonts w:ascii="Times New Roman" w:eastAsia="Times New Roman" w:hAnsi="Times New Roman"/>
          <w:sz w:val="28"/>
        </w:rPr>
        <w:t>ри</w:t>
      </w:r>
      <w:proofErr w:type="spellEnd"/>
      <w:r>
        <w:rPr>
          <w:rFonts w:ascii="Times New Roman" w:eastAsia="Times New Roman" w:hAnsi="Times New Roman"/>
          <w:sz w:val="28"/>
        </w:rPr>
        <w:t xml:space="preserve"> этом родительские права в отношении своих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несовершеннолетних детей прекращаются достижением детьми полной дееспособности (</w:t>
      </w:r>
      <w:r>
        <w:rPr>
          <w:rFonts w:ascii="Times New Roman" w:eastAsia="Times New Roman" w:hAnsi="Times New Roman"/>
          <w:i/>
          <w:sz w:val="28"/>
        </w:rPr>
        <w:t>ст. 62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СК ЛНР</w:t>
      </w:r>
      <w:r>
        <w:rPr>
          <w:rFonts w:ascii="Times New Roman" w:eastAsia="Times New Roman" w:hAnsi="Times New Roman"/>
          <w:sz w:val="28"/>
        </w:rPr>
        <w:t>). А вот родительские обязанности в данном случае не прекращаются.</w:t>
      </w:r>
    </w:p>
    <w:p w:rsidR="008C70D0" w:rsidRDefault="008C70D0" w:rsidP="008C70D0">
      <w:pPr>
        <w:spacing w:line="1" w:lineRule="exact"/>
        <w:ind w:firstLine="284"/>
        <w:rPr>
          <w:rFonts w:ascii="Times New Roman" w:eastAsia="Times New Roman" w:hAnsi="Times New Roman"/>
        </w:rPr>
      </w:pPr>
    </w:p>
    <w:p w:rsidR="008C70D0" w:rsidRDefault="008C70D0" w:rsidP="008C70D0">
      <w:pPr>
        <w:spacing w:line="239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Особыми правами пользуются</w:t>
      </w:r>
      <w:r w:rsidR="00E80E0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8"/>
        </w:rPr>
        <w:t>несовершеннолетние родители</w:t>
      </w:r>
      <w:r>
        <w:rPr>
          <w:rFonts w:ascii="Times New Roman" w:eastAsia="Times New Roman" w:hAnsi="Times New Roman"/>
          <w:sz w:val="28"/>
        </w:rPr>
        <w:t>. В первую очередь, они имеют права на совместное проживание с ребенком и участие в его воспитании.</w:t>
      </w:r>
      <w:r w:rsidR="00E80E0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Несовершеннолетние родители, не состоящие в браке, в случае рождения у них ребенка и при установлении их материнства и/или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их ребенку назначается опекун.</w:t>
      </w:r>
    </w:p>
    <w:p w:rsidR="008C70D0" w:rsidRDefault="008C70D0" w:rsidP="00E80E0B">
      <w:pPr>
        <w:spacing w:line="7" w:lineRule="exact"/>
        <w:ind w:firstLine="284"/>
        <w:rPr>
          <w:rFonts w:ascii="Times New Roman" w:eastAsia="Times New Roman" w:hAnsi="Times New Roman"/>
        </w:rPr>
      </w:pPr>
    </w:p>
    <w:p w:rsidR="008C70D0" w:rsidRDefault="008C70D0" w:rsidP="00E80E0B">
      <w:pPr>
        <w:spacing w:line="243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Естественно, одной из наиглавнейших прав и обязанностей родителей</w:t>
      </w:r>
      <w:r w:rsidR="00E80E0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является </w:t>
      </w:r>
      <w:r>
        <w:rPr>
          <w:rFonts w:ascii="Times New Roman" w:eastAsia="Times New Roman" w:hAnsi="Times New Roman"/>
          <w:b/>
          <w:color w:val="FF0000"/>
          <w:sz w:val="28"/>
        </w:rPr>
        <w:t>воспитание своих детей</w:t>
      </w:r>
      <w:r>
        <w:rPr>
          <w:rFonts w:ascii="Times New Roman" w:eastAsia="Times New Roman" w:hAnsi="Times New Roman"/>
          <w:sz w:val="28"/>
        </w:rPr>
        <w:t>. Родители несут ответственность за воспитание и развитие своих детей. Они обязаны заботиться о здоровье,</w:t>
      </w:r>
    </w:p>
    <w:p w:rsidR="00E80E0B" w:rsidRDefault="00E80E0B" w:rsidP="00E80E0B">
      <w:pPr>
        <w:spacing w:line="243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физическом, психическом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духовном и нравственном развитии своих детей, имеют преимущественное право на обучение и воспитание своих детей перед всеми другими лицами. Родители обязаны обеспечить получение детьми общего образования,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E80E0B" w:rsidRDefault="00E80E0B" w:rsidP="00E80E0B">
      <w:pPr>
        <w:spacing w:line="6" w:lineRule="exact"/>
        <w:ind w:firstLine="284"/>
        <w:rPr>
          <w:rFonts w:ascii="Times New Roman" w:eastAsia="Times New Roman" w:hAnsi="Times New Roman"/>
        </w:rPr>
      </w:pPr>
    </w:p>
    <w:p w:rsidR="00E80E0B" w:rsidRDefault="00E80E0B" w:rsidP="00E80E0B">
      <w:pPr>
        <w:spacing w:line="0" w:lineRule="atLeast"/>
        <w:ind w:left="260" w:firstLine="28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Родители </w:t>
      </w:r>
      <w:r>
        <w:rPr>
          <w:rFonts w:ascii="Times New Roman" w:eastAsia="Times New Roman" w:hAnsi="Times New Roman"/>
          <w:b/>
          <w:color w:val="FF0000"/>
          <w:sz w:val="28"/>
        </w:rPr>
        <w:t>являются законными представителями своих детей 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выступают в защиту их прав и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</w:rPr>
        <w:t>интересов</w:t>
      </w:r>
      <w:r>
        <w:rPr>
          <w:rFonts w:ascii="Times New Roman" w:eastAsia="Times New Roman" w:hAnsi="Times New Roman"/>
          <w:color w:val="000000"/>
          <w:sz w:val="28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отношениях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с любыми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физическими и юридическими лицами, в том числе в судах, без специальных полномочий. При этом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если между интересами родителей и детей имеются противоречия, то родители не имеют права представлять интересы своих детей.</w:t>
      </w:r>
    </w:p>
    <w:p w:rsidR="00E80E0B" w:rsidRDefault="00E80E0B" w:rsidP="00E80E0B">
      <w:pPr>
        <w:numPr>
          <w:ilvl w:val="0"/>
          <w:numId w:val="1"/>
        </w:numPr>
        <w:tabs>
          <w:tab w:val="left" w:pos="586"/>
        </w:tabs>
        <w:spacing w:after="0" w:line="239" w:lineRule="auto"/>
        <w:ind w:left="260" w:right="20" w:firstLine="284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таком</w:t>
      </w:r>
      <w:proofErr w:type="gramEnd"/>
      <w:r>
        <w:rPr>
          <w:rFonts w:ascii="Times New Roman" w:eastAsia="Times New Roman" w:hAnsi="Times New Roman"/>
          <w:sz w:val="28"/>
        </w:rPr>
        <w:t xml:space="preserve"> случае орган опеки и попечительства назначает представителя для защиты прав и интересов детей.</w:t>
      </w:r>
    </w:p>
    <w:p w:rsidR="00E80E0B" w:rsidRDefault="00E80E0B" w:rsidP="00E80E0B">
      <w:pPr>
        <w:spacing w:line="1" w:lineRule="exact"/>
        <w:ind w:firstLine="284"/>
        <w:rPr>
          <w:rFonts w:ascii="Times New Roman" w:eastAsia="Times New Roman" w:hAnsi="Times New Roman"/>
          <w:sz w:val="28"/>
        </w:rPr>
      </w:pPr>
    </w:p>
    <w:p w:rsidR="00E80E0B" w:rsidRDefault="00E80E0B" w:rsidP="00E80E0B">
      <w:pPr>
        <w:spacing w:line="0" w:lineRule="atLeast"/>
        <w:ind w:left="9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Поскольку  права  и  интересы  детей  носят  приоритетный  характер,</w:t>
      </w:r>
    </w:p>
    <w:p w:rsidR="00E80E0B" w:rsidRDefault="00E80E0B" w:rsidP="00E80E0B">
      <w:pPr>
        <w:spacing w:line="239" w:lineRule="auto"/>
        <w:ind w:left="260" w:firstLine="28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>родительские права не могут осуществляться в противоречии с интересами детей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Обеспечение интересов детей должно быть предметом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E80E0B" w:rsidRDefault="00E80E0B" w:rsidP="00E80E0B">
      <w:pPr>
        <w:spacing w:line="241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таких разногласий в орган опеки и попечительства или в суд.</w:t>
      </w:r>
    </w:p>
    <w:p w:rsidR="00E80E0B" w:rsidRDefault="00E80E0B" w:rsidP="00E80E0B">
      <w:pPr>
        <w:spacing w:line="239" w:lineRule="auto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Существуют ситуации, когда один из родителей проживает отдельно от ребенка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ст. 66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СК ЛНР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 имеет такие же права на общение с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ребенком, участие в его воспитании и решении вопросов получения ребенком образования. При этом</w:t>
      </w:r>
      <w:proofErr w:type="gramStart"/>
      <w:r>
        <w:rPr>
          <w:rFonts w:ascii="Times New Roman" w:eastAsia="Times New Roman" w:hAnsi="Times New Roman"/>
          <w:sz w:val="28"/>
        </w:rPr>
        <w:t>,</w:t>
      </w:r>
      <w:proofErr w:type="gramEnd"/>
      <w:r>
        <w:rPr>
          <w:rFonts w:ascii="Times New Roman" w:eastAsia="Times New Roman" w:hAnsi="Times New Roman"/>
          <w:sz w:val="28"/>
        </w:rPr>
        <w:t xml:space="preserve">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E80E0B" w:rsidRDefault="00E80E0B" w:rsidP="00E80E0B">
      <w:pPr>
        <w:spacing w:line="0" w:lineRule="atLeast"/>
        <w:ind w:left="260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спор разрешается судом.</w:t>
      </w:r>
    </w:p>
    <w:p w:rsidR="00E80E0B" w:rsidRDefault="00E80E0B" w:rsidP="00E80E0B">
      <w:pPr>
        <w:spacing w:line="239" w:lineRule="auto"/>
        <w:ind w:left="260" w:firstLine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Если кто-либо из родителей незаконно </w:t>
      </w:r>
      <w:proofErr w:type="spellStart"/>
      <w:r>
        <w:rPr>
          <w:rFonts w:ascii="Times New Roman" w:eastAsia="Times New Roman" w:hAnsi="Times New Roman"/>
          <w:sz w:val="28"/>
        </w:rPr>
        <w:t>удерживаетребенка</w:t>
      </w:r>
      <w:proofErr w:type="spellEnd"/>
      <w:r>
        <w:rPr>
          <w:rFonts w:ascii="Times New Roman" w:eastAsia="Times New Roman" w:hAnsi="Times New Roman"/>
          <w:sz w:val="28"/>
        </w:rPr>
        <w:t xml:space="preserve"> у себя, другой из родителей вправе требовать возврата ребенка, в том числе судом.</w:t>
      </w:r>
    </w:p>
    <w:p w:rsidR="00E80E0B" w:rsidRDefault="00E80E0B" w:rsidP="00E80E0B">
      <w:pPr>
        <w:spacing w:line="1" w:lineRule="exact"/>
        <w:ind w:firstLine="284"/>
        <w:rPr>
          <w:rFonts w:ascii="Times New Roman" w:eastAsia="Times New Roman" w:hAnsi="Times New Roman"/>
          <w:sz w:val="28"/>
        </w:rPr>
      </w:pPr>
    </w:p>
    <w:p w:rsidR="00E80E0B" w:rsidRDefault="00E80E0B" w:rsidP="00E80E0B">
      <w:pPr>
        <w:spacing w:line="245" w:lineRule="auto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Кроме непосредственно родителей, </w:t>
      </w:r>
      <w:r>
        <w:rPr>
          <w:rFonts w:ascii="Times New Roman" w:eastAsia="Times New Roman" w:hAnsi="Times New Roman"/>
          <w:b/>
          <w:color w:val="FF0000"/>
          <w:sz w:val="28"/>
        </w:rPr>
        <w:t>право на общение с ребенком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</w:rPr>
        <w:t>имеют дедушки, бабушки, братья, сестры и другие родственники</w:t>
      </w:r>
      <w:r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 случае</w:t>
      </w:r>
      <w:r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отказа кого-либо из родителей от предоставления близким родственникам </w:t>
      </w:r>
      <w:r>
        <w:rPr>
          <w:rFonts w:ascii="Times New Roman" w:eastAsia="Times New Roman" w:hAnsi="Times New Roman"/>
          <w:sz w:val="28"/>
        </w:rPr>
        <w:t xml:space="preserve">ребенка возможности общаться с ним, орган опеки и попечительства может </w:t>
      </w:r>
      <w:r>
        <w:rPr>
          <w:rFonts w:ascii="Times New Roman" w:eastAsia="Times New Roman" w:hAnsi="Times New Roman"/>
          <w:sz w:val="28"/>
        </w:rPr>
        <w:lastRenderedPageBreak/>
        <w:t>обязать родителей не препятствовать такому общению. А если родители не подчиняются такому решению, спор решается в судебном порядке исходя из интересов ребенка и с учетом его мнения. В случае невыполнения решения суда виновным лицам применяются меры гражданско-правового и административного характера.</w:t>
      </w:r>
    </w:p>
    <w:p w:rsidR="00E80E0B" w:rsidRDefault="00E80E0B" w:rsidP="00E80E0B">
      <w:pPr>
        <w:spacing w:line="245" w:lineRule="auto"/>
        <w:ind w:firstLine="284"/>
        <w:jc w:val="both"/>
        <w:rPr>
          <w:rFonts w:ascii="Times New Roman" w:eastAsia="Times New Roman" w:hAnsi="Times New Roman"/>
          <w:sz w:val="28"/>
        </w:rPr>
      </w:pPr>
    </w:p>
    <w:p w:rsidR="00E80E0B" w:rsidRDefault="00E80E0B" w:rsidP="00E80E0B">
      <w:pPr>
        <w:spacing w:line="243" w:lineRule="auto"/>
        <w:ind w:left="260" w:firstLine="284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8C70D0" w:rsidRDefault="008C70D0"/>
    <w:sectPr w:rsidR="008C70D0" w:rsidSect="001D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D0"/>
    <w:rsid w:val="001D7D7B"/>
    <w:rsid w:val="008C70D0"/>
    <w:rsid w:val="00E8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2020-05-13T16:53:00Z</dcterms:created>
  <dcterms:modified xsi:type="dcterms:W3CDTF">2020-05-13T17:07:00Z</dcterms:modified>
</cp:coreProperties>
</file>