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E" w:rsidRPr="004B7A4E" w:rsidRDefault="004B7A4E" w:rsidP="004B7A4E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sz w:val="28"/>
          <w:szCs w:val="28"/>
        </w:rPr>
        <w:t>Разработка сайта. Создание таблиц на web-странице.</w:t>
      </w:r>
    </w:p>
    <w:p w:rsidR="004B7A4E" w:rsidRPr="004B7A4E" w:rsidRDefault="004B7A4E" w:rsidP="004B7A4E">
      <w:pPr>
        <w:spacing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Web-сайт</w:t>
      </w: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набор Web-страниц связанных между собой гиперссылками. Web-страницы или гипертекстовые документы представляют собой текст, в котором содержатся специальные команды, называемые тегами (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tags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). Эти теги обеспечивают форматирование элементов страницы и позволяют размещать на ней графические объекты, рисунки, гиперссылки и т.д.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Web-страницы создаются с помощью специального языка HTML. HTML или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Hyper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Text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Markup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Language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языком разметки гипертекста, разметка осуществляется с помощью тегов. Сегодня кроме HTML применяются и другие языка разметки: WML, XML.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настоящее время для создания интерактивных сайтов применяются различные современные технологии: PHP, ASP,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Perl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JSP, CSS, базы данных DB2,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MsSQL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Oracle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Access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т.д. Современные сайты, как правило, управляемые сайты, т.е. сайты, которые оснащены CMS (Системой Управления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Контентом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Content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Systems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Управляемые сайты создаются разработчиками для того, чтобы информационную поддержку и сопровождение сайта (например, обновление содержания или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контента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сайта) мог осуществлять сам владелец сайта.</w:t>
      </w:r>
    </w:p>
    <w:p w:rsid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П</w:t>
      </w: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ередача Web-страниц в сети Интернет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Возможность работы с Web-страницами обеспечивает один из видов сервиса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который называется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World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Wide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Web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сокращенно WWW. В основу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World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Wide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Web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был положен протокол прикладного уровня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http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 обеспечивает прием и передачу Web-страниц.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WWW работает по принципу клиент-серверы: серверы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 запросу клиента, который осуществляется с помощью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Web-броузера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установленного на компьютере пользователя, направляют ему копии документов. Получив затребованные документы,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Web-броузер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ПК пользователя, интерпретирует данные и отображает содержание документов на экране.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Для создания </w:t>
      </w:r>
      <w:proofErr w:type="spellStart"/>
      <w:r w:rsidRPr="004B7A4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Веб</w:t>
      </w:r>
      <w:proofErr w:type="spellEnd"/>
      <w:r w:rsidRPr="004B7A4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–сайта</w:t>
      </w: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компании необходимо: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определить цель создания сайта;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разработать ТЗ;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зарегистрировать домен сайта в определенной зоне (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com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ru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ua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т.д.);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разработать сайт;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разместить сайт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хостинге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зарегистрировать в поисковых системах и тематических каталогах;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выполнить поисковую оптимизацию сайта;</w:t>
      </w:r>
    </w:p>
    <w:p w:rsidR="004B7A4E" w:rsidRPr="004B7A4E" w:rsidRDefault="004B7A4E" w:rsidP="004B7A4E">
      <w:pPr>
        <w:numPr>
          <w:ilvl w:val="0"/>
          <w:numId w:val="2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постоянную поддержку сайта.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lastRenderedPageBreak/>
        <w:t>Определение цели создания сайта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Сайты создаются для различных целей, например: для ведения электронного бизнеса, для поддержки учебного процесса, для предоставления информации, предоставления финансовых услуг и т.д.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Разработка технического задания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В техническом задании учитываются все этапы разработки и сопровождения сайта, цели и назначение сайта, его дизайн, методы навигации, указывается язык разметки страниц и т.д.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Обычно сайт должен включать: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Информацию о компании, реквизиты: почтовый адрес. Телефон, адрес электронной почты.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Каталог предлагаемой продукции или услуг.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Информационный раздел (новости, статьи, аналитические обзоры по тематике предлагаемой продукции или услуг).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Гостевую книгу.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Способы оплаты.</w:t>
      </w:r>
    </w:p>
    <w:p w:rsidR="004B7A4E" w:rsidRPr="004B7A4E" w:rsidRDefault="004B7A4E" w:rsidP="004B7A4E">
      <w:pPr>
        <w:numPr>
          <w:ilvl w:val="0"/>
          <w:numId w:val="3"/>
        </w:numPr>
        <w:shd w:val="clear" w:color="auto" w:fill="FFFFFF"/>
        <w:spacing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Счетчики числа посетителей (счетчики рейтингов).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Регистрация домена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Регистрация домена осуществляется в выбранной пользователем зоне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ua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ru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com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info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так далее. В зависимости от назначения сайта выбирается его зона регистрации. Для регистрации сайта желательно выбрать домен второго уровня, например </w:t>
      </w:r>
      <w:hyperlink r:id="rId5" w:history="1">
        <w:r w:rsidRPr="004B7A4E">
          <w:rPr>
            <w:rFonts w:ascii="Times New Roman" w:eastAsia="Times New Roman" w:hAnsi="Times New Roman" w:cs="Times New Roman"/>
            <w:color w:val="AC8538"/>
            <w:sz w:val="28"/>
            <w:szCs w:val="28"/>
          </w:rPr>
          <w:t>www.lessons-tva.info</w:t>
        </w:r>
      </w:hyperlink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хотя можно работать и с доменом третьего уровня.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Домен второго уровня регистрируется у регистратора – организации занимающейся администрированием доменных имен, например </w:t>
      </w:r>
      <w:hyperlink r:id="rId6" w:tgtFrame="_blank" w:history="1">
        <w:r w:rsidRPr="004B7A4E">
          <w:rPr>
            <w:rFonts w:ascii="Times New Roman" w:eastAsia="Times New Roman" w:hAnsi="Times New Roman" w:cs="Times New Roman"/>
            <w:color w:val="AC8538"/>
            <w:sz w:val="28"/>
            <w:szCs w:val="28"/>
          </w:rPr>
          <w:t>Регистрация доменов</w:t>
        </w:r>
      </w:hyperlink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Домен третьего уровня приобретается, как правило, вместе с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хостингом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хостинговой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компании. Имя сайта выбирают исходя из вида деятельности, названия компании или фамилии владельца сайта.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Разработка сайта - важнейший этап создания сайта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Разработка сайта это сложный и трудоемкий процесс. При разработке сайта необходимо уделять большое внимание содержимому, структуре и дизайну (графическому оформлению) Web-страниц, а также структуре Web-сайта и методам навигации по Web-узлу.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Главное на сайте – это его содержание или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контент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структурированность информации, навигация, а затем графическое оформление или дизайн сайта. Другими словами дизайн сайта определяется содержанием материалов, которые будут на нем публиковаться.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разработки сайта используются различные средства: конструкторы сайтов (дизайнеры),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WebCoder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1.6.0.0, профессиональные приложения: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Macromedia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HomeSite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Plus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v5.1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Windows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XP,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Macromedia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Dreamweaver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Microsoft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FrontPage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т.д. Для создания сайтов целесообразно использовать </w:t>
      </w: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редакторы на русском языке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Macromedia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Dreamweaver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8.0.1 или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FrontPage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2003.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редакторе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FrontPage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существуют мастера, которые позволяют легко создавать Web-сайт, и шаблоны Web-страниц и Web-узлов, содержащие разметку (структуру) и дизайн необходимые для быстрого </w:t>
      </w:r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создания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Web-страниц, так и Web-сайтов. С помощью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FrontPage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также создавать Web-страницы и Web-сайты на базе пустой страницы и пустого Web-узла.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создании сайта необходимо оптимизировать его </w:t>
      </w:r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поисковых систем, так как целевой посетитель приходит на сайты в основном с поисковых систем, поэтому необходимо стремиться к высокому рейтингу в поисковых системах.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Особое внимание необходимо уделять таким мета - тегам как </w:t>
      </w:r>
      <w:proofErr w:type="spellStart"/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itle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(заголовок),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Keywords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(ключевые слова) 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Description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(описание), а также расположению ключевых слов в тексте Web-страниц.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 xml:space="preserve">Размещение сайта на </w:t>
      </w:r>
      <w:proofErr w:type="spellStart"/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хостинге</w:t>
      </w:r>
      <w:proofErr w:type="spellEnd"/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Один из важнейших этапов создания сайта является размещение его на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хостинге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Веб-хостинг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место для размещения сайта на сервере в сети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который предоставляет доступ к Web-страницам посетителям сайта. Серверы предлагают как платные, так и бесплатные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хостинги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Отличие этих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хостингов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состоит в качестве предоставляемых услуг. Для обучения выбирайте бесплатные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хостинги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только после приобретения навыков ведения электронного бизнеса или коммерции, размещайте свои сайты </w:t>
      </w:r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платных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хостингах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размещения сайта на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хостинге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необходимо зарегистрироваться на одном из серверов, который предоставляет услуги по размещению. Интернет-адрес или доменный адрес сайта зависит от того, какой Вы уровень домена приобрели. При работе в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используются не доменные имена, а универсальные указатели ресурсов, называемые URL (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Universal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Locator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URL - это адрес любого ресурса (документа, файла) в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он указывает, с помощью какого протокола следует к нему обращаться, какую программу следует запустить на сервере и к какому конкретному файлу следует обратиться на сервере. Общий вид URL: протокол://хост-компьютер/имя файла (например, </w:t>
      </w:r>
      <w:hyperlink r:id="rId7" w:history="1">
        <w:r w:rsidRPr="004B7A4E">
          <w:rPr>
            <w:rFonts w:ascii="Times New Roman" w:eastAsia="Times New Roman" w:hAnsi="Times New Roman" w:cs="Times New Roman"/>
            <w:color w:val="AC8538"/>
            <w:sz w:val="28"/>
            <w:szCs w:val="28"/>
          </w:rPr>
          <w:t>www.lessons-tva.info/book.html)</w:t>
        </w:r>
      </w:hyperlink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Для загрузки файлов сайта на сервер можно использовать файловый менеджер (команду загрузить) из раздела управление сайтом на сервере, на котором Вы размещаете сайт. Сначала с помощью файлового менеджера создайте на сервере директорию (папку), в которую будете помещать файлы или выберите готовую папку на сервере.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Загрузить файлы на сервер можно и с помощью браузера (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Internet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Explorer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по протоколу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ftp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например ftp://www.lessons-tva.info/. Далее появится диалоговое окно с запросом ввести пароль, после ввода пароля и нажатия кнопки "ОК" в окне просмотра будут отображены все Ваши директории на сервере.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Далее откройте папку, где будут размещены файлы сайта и скопируйте их туда одним из методов. Адрес FTP-сервера указывается в персональных данных, которые вы получите после регистрации на сервере. Чтобы соединение по FTP-протоколу происходило быстрее необходимо предварительно войти в </w:t>
      </w:r>
      <w:proofErr w:type="gram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свой</w:t>
      </w:r>
      <w:proofErr w:type="gram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аккаунт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протоколу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http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лучше всего для загрузки файлов использовать WC или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Total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Commander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этого в меню "СЕТЬ" выбрать команду "Новое FTP - соединение" и в появившемся диалоговом окне "Соединиться" ввести FTP-адрес (например, ftp://www.lessons-tva.info/). Затем по запросу ввести пароль и на одной из панелей WC появятся папки, расположенные на сервере, в одну из них необходимо поместить (скопировать) файлы.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Далее Вы присвойте имя этому соединению и сохраните его. Это имя будет помещено в опцию "Соединиться с FTP-сервером" в меню "СЕТЬ". При повторном соединении (например, при обновлении страничек) Вы выбираете это имя, далее на запрос вводите пароль и соединяетесь с директорией, в которой находятся странички и файлы Вашего сайта.</w:t>
      </w:r>
    </w:p>
    <w:p w:rsid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spacing w:line="288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color w:val="662B2B"/>
          <w:sz w:val="28"/>
          <w:szCs w:val="28"/>
        </w:rPr>
        <w:t>Регистрация сайта в поисковых системах и тематических каталогах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После размещения сайта на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хостинге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необходимо зарегистрироваться в поисковых системах и тематических каталогах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Yahoo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Rambler</w:t>
      </w:r>
      <w:proofErr w:type="spellEnd"/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, Апорт и (адреса регистрации находятся  на страничке </w:t>
      </w:r>
      <w:hyperlink r:id="rId8" w:history="1">
        <w:r w:rsidRPr="004B7A4E">
          <w:rPr>
            <w:rFonts w:ascii="Times New Roman" w:eastAsia="Times New Roman" w:hAnsi="Times New Roman" w:cs="Times New Roman"/>
            <w:color w:val="AC8538"/>
            <w:sz w:val="28"/>
            <w:szCs w:val="28"/>
          </w:rPr>
          <w:t>www.lessons-tva.info/favorite.html</w:t>
        </w:r>
      </w:hyperlink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) и осуществить раскрутку сайта. Для раскрутки применяются различные средства.</w:t>
      </w:r>
    </w:p>
    <w:p w:rsidR="004B7A4E" w:rsidRPr="004B7A4E" w:rsidRDefault="004B7A4E" w:rsidP="004B7A4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посещаемости сайта осуществляется по счетчикам. Поисковые машины, как правило, имеют рейтинговые системы, которые ранжируют ресурсы по их посещаемости. Для участия в рейтинге установите на главной странице своего сайта счетчики рейтингов.</w:t>
      </w:r>
    </w:p>
    <w:p w:rsidR="00DF4417" w:rsidRPr="004B7A4E" w:rsidRDefault="00DF4417" w:rsidP="004B7A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7A4E" w:rsidRPr="004B7A4E" w:rsidRDefault="004B7A4E" w:rsidP="004B7A4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Таблицы в WEB –страницах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– это один из наиболее удобных способов представления больших объёмов данных.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&lt;CAPITON&gt; &lt;/CAPITON&gt; - заголовок самой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&lt;TABLE&gt; &lt;/TABLE&gt; - начало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&lt;TR&gt; &lt;/TR&gt; - строка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&lt;TD&gt; &lt;/TD&gt; - столбец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&lt;TH&gt; &lt;/TH&gt; - заголовок столбца или строки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ячеек могут быть любые данные, даже внутри могут быть вложенные таблицы.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таблица </w:t>
      </w:r>
      <w:proofErr w:type="gramStart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красивой с тегом TABLE используется</w:t>
      </w:r>
      <w:proofErr w:type="gramEnd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параметров.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ALIGN = LEFT- лево, RIGHT - право, BOTTOM - низ, TOP - верх, CENTER - центр, JUSTIFY – и по левому и по правому краю одинаково.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BORDER – задаёт ширину границы в пикселях, т. е. Рамку вокруг таблицы или вокруг отдельных ячеек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WIDTH – ширина таблицы в пикселях или </w:t>
      </w:r>
      <w:proofErr w:type="gramStart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ширины окна браузера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VALIGN = TOP, MIDDLE, BOTTOM, BASELINE – 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BORDERCOLOR = “#XXXXXX” – цвет границы объекта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BORDERCOLORDARK – темный цвет для трёхмерного изображения вокруг объекта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BORDERCOLORLIGHT – светлый цвет для трёхмерного изображения вокруг объекта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BACKGROUND = “имя графического файла” – картинка, служащая фоном для всей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BGCOLOR = “#XXXXXX” – цвет фона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NOW RAP – запрещает перенос содержимого таблицы на другую строку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COLS – количество колонок в таблице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COLSPAN – объединение несколько ячеек по вертикали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ROWSPAN – по горизонтали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&lt;TR&gt; &lt;TD&gt; &lt;/TD&gt; &lt;TH colspan=2&gt; Параметры &lt;/TH&gt; &lt;/TR&gt;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&lt;TR&gt; &lt;TD&gt; &lt;/TD&gt; &lt;TH&gt; 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&lt;/TH&gt; &lt;TH&gt; 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&lt;/TH&gt; &lt;/TR&gt;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будет следующая таблица:</w:t>
      </w:r>
    </w:p>
    <w:tbl>
      <w:tblPr>
        <w:tblW w:w="3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9"/>
        <w:gridCol w:w="1706"/>
      </w:tblGrid>
      <w:tr w:rsidR="004B7A4E" w:rsidRPr="004B7A4E" w:rsidTr="004B7A4E"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</w:tr>
      <w:tr w:rsidR="004B7A4E" w:rsidRPr="004B7A4E" w:rsidTr="004B7A4E"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</w:t>
            </w:r>
          </w:p>
        </w:tc>
      </w:tr>
    </w:tbl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VOLD – внешняя рамка не отображается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ABOVE – отображается верхняя граница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BELLOW - нижняя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LNS - левая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RNS - правая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RUNES = NONE – границы между ячейками не отображаются, ROWS – отображение разделителей между строками, COLS – между столбцами, ALL – все разделители линии отображаются; - Установка внешнего вида границ между ячейками.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Пример создания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нужно создать следующую таблицу:</w:t>
      </w:r>
    </w:p>
    <w:p w:rsid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A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теги таблицы</w:t>
      </w:r>
    </w:p>
    <w:p w:rsidR="004B7A4E" w:rsidRPr="004B7A4E" w:rsidRDefault="004B7A4E" w:rsidP="004B7A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1985"/>
        <w:gridCol w:w="2551"/>
      </w:tblGrid>
      <w:tr w:rsidR="004B7A4E" w:rsidRPr="004B7A4E" w:rsidTr="004B7A4E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jc w:val="center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b/>
                <w:bCs/>
                <w:color w:val="000000"/>
                <w:szCs w:val="28"/>
              </w:rPr>
              <w:t>Открывающий тег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jc w:val="center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b/>
                <w:bCs/>
                <w:color w:val="000000"/>
                <w:szCs w:val="28"/>
              </w:rPr>
              <w:t>Закрывающий тег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jc w:val="center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b/>
                <w:bCs/>
                <w:color w:val="000000"/>
                <w:szCs w:val="28"/>
              </w:rPr>
              <w:t>Описания</w:t>
            </w:r>
          </w:p>
        </w:tc>
      </w:tr>
      <w:tr w:rsidR="004B7A4E" w:rsidRPr="004B7A4E" w:rsidTr="004B7A4E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TABLE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Обязателен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Начало и конец таблицы</w:t>
            </w:r>
          </w:p>
        </w:tc>
      </w:tr>
      <w:tr w:rsidR="004B7A4E" w:rsidRPr="004B7A4E" w:rsidTr="004B7A4E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CAPITON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rPr>
                <w:rFonts w:ascii="Arial" w:eastAsia="Times New Roman" w:hAnsi="Arial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Заголовок таблицы</w:t>
            </w:r>
          </w:p>
        </w:tc>
      </w:tr>
      <w:tr w:rsidR="004B7A4E" w:rsidRPr="004B7A4E" w:rsidTr="004B7A4E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TR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Не обязателен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Начало строки таблицы</w:t>
            </w:r>
          </w:p>
        </w:tc>
      </w:tr>
      <w:tr w:rsidR="004B7A4E" w:rsidRPr="004B7A4E" w:rsidTr="004B7A4E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TD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rPr>
                <w:rFonts w:ascii="Arial" w:eastAsia="Times New Roman" w:hAnsi="Arial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4E" w:rsidRPr="004B7A4E" w:rsidRDefault="004B7A4E" w:rsidP="004B7A4E">
            <w:pPr>
              <w:spacing w:line="408" w:lineRule="atLeast"/>
              <w:rPr>
                <w:rFonts w:ascii="Arial" w:eastAsia="Times New Roman" w:hAnsi="Arial"/>
                <w:color w:val="000000"/>
                <w:szCs w:val="28"/>
              </w:rPr>
            </w:pPr>
            <w:r w:rsidRPr="004B7A4E">
              <w:rPr>
                <w:rFonts w:ascii="Arial" w:eastAsia="Times New Roman" w:hAnsi="Arial"/>
                <w:color w:val="000000"/>
                <w:szCs w:val="28"/>
              </w:rPr>
              <w:t>Начало столбца таблицы</w:t>
            </w:r>
          </w:p>
        </w:tc>
      </w:tr>
    </w:tbl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&lt;HTML&gt;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&lt;HEAD&gt;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&lt;TITLE&gt; Таблица &lt;/TITLE&gt;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&lt;/HEAD&gt;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&lt;BODY&gt;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&lt;CAPITON&gt; Основные теги таблицы &lt;/CAPITON&gt;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  <w:lang w:val="en-US"/>
        </w:rPr>
      </w:pPr>
      <w:r w:rsidRPr="004B7A4E">
        <w:rPr>
          <w:rFonts w:ascii="Arial" w:eastAsia="Times New Roman" w:hAnsi="Arial"/>
          <w:color w:val="000000"/>
          <w:sz w:val="24"/>
          <w:szCs w:val="28"/>
          <w:lang w:val="en-US"/>
        </w:rPr>
        <w:t>&lt;TABLE ALIGN = CENTER BORDER = 10 WIDTH= 90% 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&lt;TR&gt; &lt;TD&gt; &lt;B&gt; Открывающий тег &lt;/B&gt; &lt;/TD&gt;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lastRenderedPageBreak/>
        <w:t>&lt;TD&gt; &lt;B&gt;Закрывающий тег &lt;/B&gt; &lt;/TD&gt;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&lt;TD&gt; &lt;B&gt; Описание &lt;/B&gt; &lt;/TD&gt;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&lt;/TR&gt;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&lt;TR&gt; &lt;TD&gt; TABLE &lt;TD ROWSPAN = 2&gt; Обязателен &lt;TD&gt; Начало и конец таблицы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&lt;TR&gt; &lt;TD&gt; CAPITON &lt;TD&gt; Заголовок таблицы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&lt;TR&gt; &lt;TD&gt; TR &lt;TD ROWSPAN = 2</w:t>
      </w:r>
      <w:proofErr w:type="gramStart"/>
      <w:r w:rsidRPr="004B7A4E">
        <w:rPr>
          <w:rFonts w:ascii="Arial" w:eastAsia="Times New Roman" w:hAnsi="Arial"/>
          <w:color w:val="000000"/>
          <w:sz w:val="24"/>
          <w:szCs w:val="28"/>
        </w:rPr>
        <w:t>&gt; Н</w:t>
      </w:r>
      <w:proofErr w:type="gramEnd"/>
      <w:r w:rsidRPr="004B7A4E">
        <w:rPr>
          <w:rFonts w:ascii="Arial" w:eastAsia="Times New Roman" w:hAnsi="Arial"/>
          <w:color w:val="000000"/>
          <w:sz w:val="24"/>
          <w:szCs w:val="28"/>
        </w:rPr>
        <w:t>е обязателен &lt;TD&gt; Начало строки таблицы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&lt;TR&gt; &lt;TD&gt; TD &lt;TD&gt; - Начало столбца таблицы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&lt;/TABLE&gt;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&lt;/BODY&gt;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/>
          <w:sz w:val="24"/>
          <w:szCs w:val="28"/>
        </w:rPr>
      </w:pPr>
      <w:r w:rsidRPr="004B7A4E">
        <w:rPr>
          <w:rFonts w:ascii="Arial" w:eastAsia="Times New Roman" w:hAnsi="Arial"/>
          <w:color w:val="000000"/>
          <w:sz w:val="24"/>
          <w:szCs w:val="28"/>
        </w:rPr>
        <w:t>&lt;/HTML&gt;</w:t>
      </w:r>
    </w:p>
    <w:p w:rsidR="004B7A4E" w:rsidRDefault="004B7A4E" w:rsidP="004B7A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i/>
          <w:iCs/>
          <w:color w:val="4E4E3F"/>
          <w:sz w:val="27"/>
          <w:szCs w:val="27"/>
        </w:rPr>
      </w:pPr>
      <w:r w:rsidRPr="004B7A4E">
        <w:rPr>
          <w:rFonts w:ascii="Arial" w:eastAsia="Times New Roman" w:hAnsi="Arial"/>
          <w:i/>
          <w:iCs/>
          <w:color w:val="4E4E3F"/>
          <w:sz w:val="27"/>
          <w:szCs w:val="27"/>
        </w:rPr>
        <w:t>Пример</w:t>
      </w:r>
      <w:proofErr w:type="gramStart"/>
      <w:r>
        <w:rPr>
          <w:rFonts w:ascii="Arial" w:eastAsia="Times New Roman" w:hAnsi="Arial"/>
          <w:i/>
          <w:iCs/>
          <w:color w:val="4E4E3F"/>
          <w:sz w:val="27"/>
          <w:szCs w:val="27"/>
        </w:rPr>
        <w:t>2</w:t>
      </w:r>
      <w:proofErr w:type="gramEnd"/>
      <w:r w:rsidRPr="004B7A4E">
        <w:rPr>
          <w:rFonts w:ascii="Arial" w:eastAsia="Times New Roman" w:hAnsi="Arial"/>
          <w:i/>
          <w:iCs/>
          <w:color w:val="4E4E3F"/>
          <w:sz w:val="27"/>
          <w:szCs w:val="27"/>
        </w:rPr>
        <w:t>: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i/>
          <w:iCs/>
          <w:color w:val="000000" w:themeColor="text1"/>
          <w:sz w:val="24"/>
          <w:szCs w:val="18"/>
        </w:rPr>
      </w:pP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Создадим таблицу, состоящую из одной строки и двух столбцов. HTML-код будет выглядеть так: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&lt;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table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начало таблицы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  &lt;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tr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начало строки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    &lt;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td</w:t>
      </w:r>
      <w:proofErr w:type="spellEnd"/>
      <w:proofErr w:type="gram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&gt;П</w:t>
      </w:r>
      <w:proofErr w:type="gram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ервая ячейка&lt; /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td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первый столбец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     &lt;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td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&gt;Вторая ячейка&lt; /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td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второй столбец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  &lt;/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tr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конец строки</w:t>
      </w:r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br/>
        <w:t>&lt;/</w:t>
      </w:r>
      <w:proofErr w:type="spellStart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table</w:t>
      </w:r>
      <w:proofErr w:type="spellEnd"/>
      <w:r w:rsidRPr="004B7A4E">
        <w:rPr>
          <w:rFonts w:ascii="Arial" w:eastAsia="Times New Roman" w:hAnsi="Arial"/>
          <w:i/>
          <w:iCs/>
          <w:color w:val="000000" w:themeColor="text1"/>
          <w:sz w:val="24"/>
          <w:szCs w:val="18"/>
        </w:rPr>
        <w:t>&gt; — конец таблицы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 w:themeColor="text1"/>
          <w:sz w:val="24"/>
          <w:szCs w:val="18"/>
        </w:rPr>
      </w:pPr>
      <w:r w:rsidRPr="004B7A4E">
        <w:rPr>
          <w:rFonts w:ascii="Arial" w:eastAsia="Times New Roman" w:hAnsi="Arial"/>
          <w:color w:val="000000" w:themeColor="text1"/>
          <w:sz w:val="24"/>
          <w:szCs w:val="18"/>
        </w:rPr>
        <w:t>По-умолчанию, таблица в браузерах представляется без рамки. Чтобы рамка таблицы была видна, используется атрибут «</w:t>
      </w:r>
      <w:proofErr w:type="spellStart"/>
      <w:r w:rsidRPr="004B7A4E">
        <w:rPr>
          <w:rFonts w:ascii="Arial" w:eastAsia="Times New Roman" w:hAnsi="Arial"/>
          <w:color w:val="000000" w:themeColor="text1"/>
          <w:sz w:val="24"/>
          <w:szCs w:val="18"/>
        </w:rPr>
        <w:t>border</w:t>
      </w:r>
      <w:proofErr w:type="spellEnd"/>
      <w:r w:rsidRPr="004B7A4E">
        <w:rPr>
          <w:rFonts w:ascii="Arial" w:eastAsia="Times New Roman" w:hAnsi="Arial"/>
          <w:color w:val="000000" w:themeColor="text1"/>
          <w:sz w:val="24"/>
          <w:szCs w:val="18"/>
        </w:rPr>
        <w:t>»: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 w:themeColor="text1"/>
          <w:sz w:val="24"/>
          <w:szCs w:val="18"/>
        </w:rPr>
      </w:pPr>
      <w:r w:rsidRPr="004B7A4E">
        <w:rPr>
          <w:rFonts w:ascii="Arial" w:eastAsia="Times New Roman" w:hAnsi="Arial"/>
          <w:color w:val="000000" w:themeColor="text1"/>
          <w:sz w:val="24"/>
          <w:szCs w:val="18"/>
        </w:rPr>
        <w:t> 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000000" w:themeColor="text1"/>
          <w:sz w:val="24"/>
          <w:szCs w:val="18"/>
        </w:rPr>
      </w:pP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&lt;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table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border=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"1"&gt;</w:t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  <w:szCs w:val="18"/>
        </w:rPr>
        <w:br/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  &lt;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tr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</w:t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  <w:szCs w:val="18"/>
        </w:rPr>
        <w:br/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    &lt;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td</w:t>
      </w:r>
      <w:proofErr w:type="spellEnd"/>
      <w:proofErr w:type="gram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&gt;П</w:t>
      </w:r>
      <w:proofErr w:type="gram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ервая ячейка&lt; /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td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</w:t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  <w:szCs w:val="18"/>
        </w:rPr>
        <w:br/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    &lt;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td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&gt;Вторая ячейка&lt; /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td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</w:t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  <w:szCs w:val="18"/>
        </w:rPr>
        <w:br/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  &lt;/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tr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</w:t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  <w:szCs w:val="18"/>
        </w:rPr>
        <w:br/>
      </w:r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&lt;/</w:t>
      </w:r>
      <w:proofErr w:type="spellStart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table</w:t>
      </w:r>
      <w:proofErr w:type="spellEnd"/>
      <w:r w:rsidRPr="004B7A4E">
        <w:rPr>
          <w:rFonts w:ascii="Arial" w:eastAsia="Times New Roman" w:hAnsi="Arial"/>
          <w:b/>
          <w:bCs/>
          <w:i/>
          <w:iCs/>
          <w:color w:val="000000" w:themeColor="text1"/>
          <w:sz w:val="24"/>
        </w:rPr>
        <w:t>&gt;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4E4E3F"/>
          <w:sz w:val="18"/>
          <w:szCs w:val="18"/>
        </w:rPr>
      </w:pPr>
      <w:r w:rsidRPr="004B7A4E">
        <w:rPr>
          <w:rFonts w:ascii="Arial" w:eastAsia="Times New Roman" w:hAnsi="Arial"/>
          <w:b/>
          <w:bCs/>
          <w:i/>
          <w:iCs/>
          <w:color w:val="4E4E3F"/>
          <w:sz w:val="18"/>
        </w:rPr>
        <w:t> </w:t>
      </w:r>
      <w:r w:rsidRPr="004B7A4E">
        <w:rPr>
          <w:rFonts w:ascii="Arial" w:eastAsia="Times New Roman" w:hAnsi="Arial"/>
          <w:color w:val="4E4E3F"/>
          <w:sz w:val="18"/>
          <w:szCs w:val="18"/>
        </w:rPr>
        <w:t> </w:t>
      </w:r>
    </w:p>
    <w:p w:rsidR="004B7A4E" w:rsidRPr="004B7A4E" w:rsidRDefault="004B7A4E" w:rsidP="004B7A4E">
      <w:pPr>
        <w:shd w:val="clear" w:color="auto" w:fill="FFFFFF"/>
        <w:rPr>
          <w:rFonts w:ascii="Arial" w:eastAsia="Times New Roman" w:hAnsi="Arial"/>
          <w:color w:val="4E4E3F"/>
          <w:sz w:val="18"/>
          <w:szCs w:val="18"/>
        </w:rPr>
      </w:pPr>
      <w:r>
        <w:rPr>
          <w:rFonts w:ascii="Arial" w:eastAsia="Times New Roman" w:hAnsi="Arial"/>
          <w:noProof/>
          <w:color w:val="4E4E3F"/>
          <w:sz w:val="18"/>
          <w:szCs w:val="18"/>
        </w:rPr>
        <w:drawing>
          <wp:inline distT="0" distB="0" distL="0" distR="0">
            <wp:extent cx="4827905" cy="1477645"/>
            <wp:effectExtent l="1905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4E" w:rsidRPr="004B7A4E" w:rsidRDefault="004B7A4E" w:rsidP="004B7A4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B7A4E" w:rsidRPr="004B7A4E" w:rsidSect="00D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hybridMultilevel"/>
    <w:tmpl w:val="100F59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1C5209F"/>
    <w:multiLevelType w:val="multilevel"/>
    <w:tmpl w:val="4EA4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B464C"/>
    <w:multiLevelType w:val="multilevel"/>
    <w:tmpl w:val="2DAC6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A4E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29B3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36A92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2E9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2FEA"/>
    <w:rsid w:val="0023424D"/>
    <w:rsid w:val="0023539A"/>
    <w:rsid w:val="0023673D"/>
    <w:rsid w:val="00236BE6"/>
    <w:rsid w:val="00243077"/>
    <w:rsid w:val="002430D8"/>
    <w:rsid w:val="002444CC"/>
    <w:rsid w:val="00244CF2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2F7F5D"/>
    <w:rsid w:val="0030020E"/>
    <w:rsid w:val="00300454"/>
    <w:rsid w:val="00302A19"/>
    <w:rsid w:val="003030FF"/>
    <w:rsid w:val="00303911"/>
    <w:rsid w:val="00303B4C"/>
    <w:rsid w:val="00305598"/>
    <w:rsid w:val="00307A54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778D1"/>
    <w:rsid w:val="0048440C"/>
    <w:rsid w:val="004846FA"/>
    <w:rsid w:val="00490963"/>
    <w:rsid w:val="00493EAD"/>
    <w:rsid w:val="004A035F"/>
    <w:rsid w:val="004A0A5B"/>
    <w:rsid w:val="004A4E2D"/>
    <w:rsid w:val="004A5FF4"/>
    <w:rsid w:val="004A62F5"/>
    <w:rsid w:val="004B20E5"/>
    <w:rsid w:val="004B3940"/>
    <w:rsid w:val="004B7107"/>
    <w:rsid w:val="004B7348"/>
    <w:rsid w:val="004B74DD"/>
    <w:rsid w:val="004B7A4E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65D"/>
    <w:rsid w:val="005018EF"/>
    <w:rsid w:val="0050191F"/>
    <w:rsid w:val="00502995"/>
    <w:rsid w:val="00507EC9"/>
    <w:rsid w:val="0051147E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4B4E"/>
    <w:rsid w:val="005851DE"/>
    <w:rsid w:val="00585F34"/>
    <w:rsid w:val="00587E41"/>
    <w:rsid w:val="00593C78"/>
    <w:rsid w:val="00597095"/>
    <w:rsid w:val="005A37D1"/>
    <w:rsid w:val="005A3D64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390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234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09BA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1BB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5FA6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6534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8DB"/>
    <w:rsid w:val="008F6EAC"/>
    <w:rsid w:val="008F7432"/>
    <w:rsid w:val="00900337"/>
    <w:rsid w:val="00901B5D"/>
    <w:rsid w:val="0090418A"/>
    <w:rsid w:val="00911AE7"/>
    <w:rsid w:val="00915680"/>
    <w:rsid w:val="009217A1"/>
    <w:rsid w:val="009236B6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12F9"/>
    <w:rsid w:val="009B211A"/>
    <w:rsid w:val="009B22B1"/>
    <w:rsid w:val="009B645A"/>
    <w:rsid w:val="009B728E"/>
    <w:rsid w:val="009C151A"/>
    <w:rsid w:val="009C25F0"/>
    <w:rsid w:val="009C3922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53CC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38B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27096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048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0591"/>
    <w:rsid w:val="00D514B1"/>
    <w:rsid w:val="00D51E5B"/>
    <w:rsid w:val="00D537FD"/>
    <w:rsid w:val="00D5569D"/>
    <w:rsid w:val="00D60163"/>
    <w:rsid w:val="00D61C32"/>
    <w:rsid w:val="00D6698F"/>
    <w:rsid w:val="00D66C92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C573D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219C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B7A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7A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7A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A4E"/>
  </w:style>
  <w:style w:type="character" w:styleId="a5">
    <w:name w:val="Emphasis"/>
    <w:basedOn w:val="a0"/>
    <w:uiPriority w:val="20"/>
    <w:qFormat/>
    <w:rsid w:val="004B7A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09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sons-tva.info/favori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sons-tva.info/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inant.lt/domai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ssons-tva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1788</Words>
  <Characters>10196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2020-05-06T08:46:00Z</dcterms:created>
  <dcterms:modified xsi:type="dcterms:W3CDTF">2020-05-06T08:56:00Z</dcterms:modified>
</cp:coreProperties>
</file>