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08" w:rsidRPr="00CB1AA7" w:rsidRDefault="00CB1AA7">
      <w:pPr>
        <w:rPr>
          <w:rFonts w:ascii="Times New Roman" w:hAnsi="Times New Roman" w:cs="Times New Roman"/>
          <w:b/>
          <w:sz w:val="28"/>
          <w:szCs w:val="28"/>
        </w:rPr>
      </w:pPr>
      <w:r w:rsidRPr="00CB1AA7">
        <w:rPr>
          <w:rFonts w:ascii="Times New Roman" w:hAnsi="Times New Roman" w:cs="Times New Roman"/>
          <w:b/>
          <w:sz w:val="28"/>
          <w:szCs w:val="28"/>
        </w:rPr>
        <w:t>06.05.2020</w:t>
      </w:r>
    </w:p>
    <w:p w:rsidR="00CB1AA7" w:rsidRPr="00CB1AA7" w:rsidRDefault="00CB1AA7">
      <w:pPr>
        <w:rPr>
          <w:rFonts w:ascii="Times New Roman" w:hAnsi="Times New Roman" w:cs="Times New Roman"/>
          <w:b/>
          <w:sz w:val="28"/>
          <w:szCs w:val="28"/>
        </w:rPr>
      </w:pPr>
      <w:r w:rsidRPr="00CB1AA7">
        <w:rPr>
          <w:rFonts w:ascii="Times New Roman" w:hAnsi="Times New Roman" w:cs="Times New Roman"/>
          <w:b/>
          <w:sz w:val="28"/>
          <w:szCs w:val="28"/>
        </w:rPr>
        <w:t>Тема: Основы конституционного права. Понятия правового статуса человека и гражданина</w:t>
      </w:r>
    </w:p>
    <w:p w:rsidR="00CB1AA7" w:rsidRPr="00CB1AA7" w:rsidRDefault="00CB1AA7" w:rsidP="00CB1AA7">
      <w:pPr>
        <w:spacing w:after="0"/>
        <w:ind w:right="15"/>
        <w:rPr>
          <w:rFonts w:ascii="Times New Roman" w:hAnsi="Times New Roman" w:cs="Times New Roman"/>
          <w:sz w:val="28"/>
          <w:szCs w:val="28"/>
        </w:rPr>
      </w:pPr>
      <w:r w:rsidRPr="00CB1AA7">
        <w:rPr>
          <w:rFonts w:ascii="Times New Roman" w:hAnsi="Times New Roman" w:cs="Times New Roman"/>
          <w:b/>
          <w:sz w:val="28"/>
          <w:szCs w:val="28"/>
        </w:rPr>
        <w:t>Права человека</w:t>
      </w:r>
      <w:r w:rsidRPr="00CB1AA7">
        <w:rPr>
          <w:rFonts w:ascii="Times New Roman" w:hAnsi="Times New Roman" w:cs="Times New Roman"/>
          <w:sz w:val="28"/>
          <w:szCs w:val="28"/>
        </w:rPr>
        <w:t xml:space="preserve"> – это права, неразрывно связанные с самим существованием человека.</w:t>
      </w:r>
    </w:p>
    <w:p w:rsidR="00CB1AA7" w:rsidRPr="00CB1AA7" w:rsidRDefault="00CB1AA7" w:rsidP="00CB1AA7">
      <w:pPr>
        <w:spacing w:after="0"/>
        <w:ind w:right="15"/>
        <w:rPr>
          <w:rFonts w:ascii="Times New Roman" w:hAnsi="Times New Roman" w:cs="Times New Roman"/>
          <w:sz w:val="28"/>
          <w:szCs w:val="28"/>
        </w:rPr>
      </w:pPr>
      <w:r w:rsidRPr="00CB1A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Права и свободы </w:t>
      </w:r>
      <w:r w:rsidRPr="00CB1AA7">
        <w:rPr>
          <w:rFonts w:ascii="Times New Roman" w:hAnsi="Times New Roman" w:cs="Times New Roman"/>
          <w:sz w:val="28"/>
          <w:szCs w:val="28"/>
        </w:rPr>
        <w:t>– это объём и пределы благ, которые государство в обязательном порядке гарантирует личности и обществу.</w:t>
      </w:r>
    </w:p>
    <w:p w:rsidR="00CB1AA7" w:rsidRDefault="00CB1AA7" w:rsidP="00CB1AA7">
      <w:pPr>
        <w:spacing w:after="0" w:line="265" w:lineRule="auto"/>
        <w:ind w:left="356" w:right="495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AA7" w:rsidRPr="00CB1AA7" w:rsidRDefault="00CB1AA7" w:rsidP="00CB1AA7">
      <w:pPr>
        <w:spacing w:after="0" w:line="265" w:lineRule="auto"/>
        <w:ind w:left="356" w:right="49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B1AA7">
        <w:rPr>
          <w:rFonts w:ascii="Times New Roman" w:hAnsi="Times New Roman" w:cs="Times New Roman"/>
          <w:b/>
          <w:sz w:val="28"/>
          <w:szCs w:val="28"/>
        </w:rPr>
        <w:t>Различают права человека:</w:t>
      </w:r>
    </w:p>
    <w:p w:rsidR="00CB1AA7" w:rsidRPr="00CB1AA7" w:rsidRDefault="00CB1AA7" w:rsidP="00CB1AA7">
      <w:pPr>
        <w:spacing w:after="0"/>
        <w:ind w:right="15" w:firstLine="284"/>
        <w:rPr>
          <w:rFonts w:ascii="Times New Roman" w:hAnsi="Times New Roman" w:cs="Times New Roman"/>
          <w:sz w:val="28"/>
          <w:szCs w:val="28"/>
        </w:rPr>
      </w:pPr>
      <w:r w:rsidRPr="00CB1AA7">
        <w:rPr>
          <w:rFonts w:ascii="Times New Roman" w:eastAsia="Segoe UI Symbol" w:hAnsi="Times New Roman" w:cs="Times New Roman"/>
          <w:sz w:val="28"/>
          <w:szCs w:val="28"/>
        </w:rPr>
        <w:t xml:space="preserve">· </w:t>
      </w:r>
      <w:proofErr w:type="gramStart"/>
      <w:r w:rsidRPr="00CB1AA7">
        <w:rPr>
          <w:rFonts w:ascii="Times New Roman" w:hAnsi="Times New Roman" w:cs="Times New Roman"/>
          <w:i/>
          <w:sz w:val="28"/>
          <w:szCs w:val="28"/>
        </w:rPr>
        <w:t>естественные</w:t>
      </w:r>
      <w:proofErr w:type="gramEnd"/>
      <w:r w:rsidRPr="00CB1AA7">
        <w:rPr>
          <w:rFonts w:ascii="Times New Roman" w:hAnsi="Times New Roman" w:cs="Times New Roman"/>
          <w:i/>
          <w:sz w:val="28"/>
          <w:szCs w:val="28"/>
        </w:rPr>
        <w:t>,</w:t>
      </w:r>
      <w:r w:rsidRPr="00CB1AA7">
        <w:rPr>
          <w:rFonts w:ascii="Times New Roman" w:hAnsi="Times New Roman" w:cs="Times New Roman"/>
          <w:sz w:val="28"/>
          <w:szCs w:val="28"/>
        </w:rPr>
        <w:t xml:space="preserve"> т. е. связанные с самим существованием и развитием человека;</w:t>
      </w:r>
    </w:p>
    <w:p w:rsidR="00CB1AA7" w:rsidRPr="00CB1AA7" w:rsidRDefault="00CB1AA7" w:rsidP="00CB1AA7">
      <w:pPr>
        <w:spacing w:after="0"/>
        <w:ind w:right="15" w:firstLine="284"/>
        <w:rPr>
          <w:rFonts w:ascii="Times New Roman" w:hAnsi="Times New Roman" w:cs="Times New Roman"/>
          <w:sz w:val="28"/>
          <w:szCs w:val="28"/>
        </w:rPr>
      </w:pPr>
      <w:r w:rsidRPr="00CB1AA7">
        <w:rPr>
          <w:rFonts w:ascii="Times New Roman" w:eastAsia="Segoe UI Symbol" w:hAnsi="Times New Roman" w:cs="Times New Roman"/>
          <w:sz w:val="28"/>
          <w:szCs w:val="28"/>
        </w:rPr>
        <w:t xml:space="preserve">· </w:t>
      </w:r>
      <w:proofErr w:type="gramStart"/>
      <w:r w:rsidRPr="00CB1AA7">
        <w:rPr>
          <w:rFonts w:ascii="Times New Roman" w:hAnsi="Times New Roman" w:cs="Times New Roman"/>
          <w:i/>
          <w:sz w:val="28"/>
          <w:szCs w:val="28"/>
        </w:rPr>
        <w:t>приобретенные</w:t>
      </w:r>
      <w:proofErr w:type="gramEnd"/>
      <w:r w:rsidRPr="00CB1AA7">
        <w:rPr>
          <w:rFonts w:ascii="Times New Roman" w:hAnsi="Times New Roman" w:cs="Times New Roman"/>
          <w:i/>
          <w:sz w:val="28"/>
          <w:szCs w:val="28"/>
        </w:rPr>
        <w:t>,</w:t>
      </w:r>
      <w:r w:rsidRPr="00CB1AA7">
        <w:rPr>
          <w:rFonts w:ascii="Times New Roman" w:hAnsi="Times New Roman" w:cs="Times New Roman"/>
          <w:sz w:val="28"/>
          <w:szCs w:val="28"/>
        </w:rPr>
        <w:t xml:space="preserve"> которые характеризуют социально-политический статус человека и гражданина.</w:t>
      </w:r>
    </w:p>
    <w:p w:rsidR="00CB1AA7" w:rsidRPr="00CB1AA7" w:rsidRDefault="00CB1AA7" w:rsidP="00CB1AA7">
      <w:pPr>
        <w:spacing w:after="0" w:line="265" w:lineRule="auto"/>
        <w:ind w:left="356" w:right="49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B1AA7">
        <w:rPr>
          <w:rFonts w:ascii="Times New Roman" w:hAnsi="Times New Roman" w:cs="Times New Roman"/>
          <w:b/>
          <w:sz w:val="28"/>
          <w:szCs w:val="28"/>
        </w:rPr>
        <w:t>Свобода человека -</w:t>
      </w:r>
    </w:p>
    <w:p w:rsidR="00CB1AA7" w:rsidRPr="00CB1AA7" w:rsidRDefault="00CB1AA7" w:rsidP="00CB1AA7">
      <w:pPr>
        <w:spacing w:after="0"/>
        <w:ind w:right="15" w:firstLine="284"/>
        <w:rPr>
          <w:rFonts w:ascii="Times New Roman" w:hAnsi="Times New Roman" w:cs="Times New Roman"/>
          <w:sz w:val="28"/>
          <w:szCs w:val="28"/>
        </w:rPr>
      </w:pPr>
      <w:r w:rsidRPr="00CB1AA7">
        <w:rPr>
          <w:rFonts w:ascii="Times New Roman" w:eastAsia="Segoe UI Symbol" w:hAnsi="Times New Roman" w:cs="Times New Roman"/>
          <w:sz w:val="28"/>
          <w:szCs w:val="28"/>
        </w:rPr>
        <w:t xml:space="preserve">· </w:t>
      </w:r>
      <w:r w:rsidRPr="00CB1AA7">
        <w:rPr>
          <w:rFonts w:ascii="Times New Roman" w:hAnsi="Times New Roman" w:cs="Times New Roman"/>
          <w:sz w:val="28"/>
          <w:szCs w:val="28"/>
        </w:rPr>
        <w:t>способность и возможность сознательно-волевого выбора индивидом своего поведения.</w:t>
      </w:r>
    </w:p>
    <w:p w:rsidR="00CB1AA7" w:rsidRPr="00CB1AA7" w:rsidRDefault="00CB1AA7" w:rsidP="00CB1AA7">
      <w:pPr>
        <w:spacing w:after="0"/>
        <w:ind w:right="15" w:firstLine="284"/>
        <w:rPr>
          <w:rFonts w:ascii="Times New Roman" w:hAnsi="Times New Roman" w:cs="Times New Roman"/>
          <w:sz w:val="28"/>
          <w:szCs w:val="28"/>
        </w:rPr>
      </w:pPr>
      <w:r w:rsidRPr="00CB1AA7">
        <w:rPr>
          <w:rFonts w:ascii="Times New Roman" w:hAnsi="Times New Roman" w:cs="Times New Roman"/>
          <w:sz w:val="28"/>
          <w:szCs w:val="28"/>
        </w:rPr>
        <w:t>Свобода предполагает определённую независимость человека от внешних условий и обстоятельств.</w:t>
      </w:r>
    </w:p>
    <w:p w:rsidR="00CB1AA7" w:rsidRPr="00CB1AA7" w:rsidRDefault="00CB1AA7" w:rsidP="00CB1AA7">
      <w:pPr>
        <w:spacing w:after="0" w:line="265" w:lineRule="auto"/>
        <w:ind w:left="356" w:right="65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B1AA7">
        <w:rPr>
          <w:rFonts w:ascii="Times New Roman" w:hAnsi="Times New Roman" w:cs="Times New Roman"/>
          <w:b/>
          <w:sz w:val="28"/>
          <w:szCs w:val="28"/>
        </w:rPr>
        <w:t>Виды прав человека</w:t>
      </w:r>
    </w:p>
    <w:p w:rsidR="00CB1AA7" w:rsidRPr="00CB1AA7" w:rsidRDefault="00CB1AA7" w:rsidP="00CB1AA7">
      <w:pPr>
        <w:spacing w:after="0"/>
        <w:ind w:right="440" w:firstLine="284"/>
        <w:rPr>
          <w:rFonts w:ascii="Times New Roman" w:hAnsi="Times New Roman" w:cs="Times New Roman"/>
          <w:sz w:val="28"/>
          <w:szCs w:val="28"/>
        </w:rPr>
      </w:pPr>
      <w:r w:rsidRPr="00CB1AA7">
        <w:rPr>
          <w:rFonts w:ascii="Times New Roman" w:hAnsi="Times New Roman" w:cs="Times New Roman"/>
          <w:i/>
          <w:sz w:val="28"/>
          <w:szCs w:val="28"/>
        </w:rPr>
        <w:t>Личные (гражданские) права и свободы человека</w:t>
      </w:r>
      <w:r w:rsidRPr="00CB1AA7">
        <w:rPr>
          <w:rFonts w:ascii="Times New Roman" w:hAnsi="Times New Roman" w:cs="Times New Roman"/>
          <w:sz w:val="28"/>
          <w:szCs w:val="28"/>
        </w:rPr>
        <w:t xml:space="preserve"> – это закреплённые правом возможности физического существования и духовного развития человека.</w:t>
      </w:r>
    </w:p>
    <w:p w:rsidR="00CB1AA7" w:rsidRPr="00CB1AA7" w:rsidRDefault="00CB1AA7" w:rsidP="00CB1AA7">
      <w:pPr>
        <w:spacing w:after="0"/>
        <w:ind w:right="454" w:firstLine="284"/>
        <w:rPr>
          <w:rFonts w:ascii="Times New Roman" w:hAnsi="Times New Roman" w:cs="Times New Roman"/>
          <w:sz w:val="28"/>
          <w:szCs w:val="28"/>
        </w:rPr>
      </w:pPr>
      <w:r w:rsidRPr="00CB1AA7">
        <w:rPr>
          <w:rFonts w:ascii="Times New Roman" w:hAnsi="Times New Roman" w:cs="Times New Roman"/>
          <w:i/>
          <w:sz w:val="28"/>
          <w:szCs w:val="28"/>
        </w:rPr>
        <w:t xml:space="preserve">Политические права и свободы граждан </w:t>
      </w:r>
      <w:r w:rsidRPr="00CB1AA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B1AA7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AA7">
        <w:rPr>
          <w:rFonts w:ascii="Times New Roman" w:hAnsi="Times New Roman" w:cs="Times New Roman"/>
          <w:sz w:val="28"/>
          <w:szCs w:val="28"/>
        </w:rPr>
        <w:t>установленные правом возможности лица принимать участие в управ</w:t>
      </w:r>
      <w:r>
        <w:rPr>
          <w:rFonts w:ascii="Times New Roman" w:hAnsi="Times New Roman" w:cs="Times New Roman"/>
          <w:sz w:val="28"/>
          <w:szCs w:val="28"/>
        </w:rPr>
        <w:t xml:space="preserve">лении </w:t>
      </w:r>
      <w:r w:rsidRPr="00CB1AA7">
        <w:rPr>
          <w:rFonts w:ascii="Times New Roman" w:hAnsi="Times New Roman" w:cs="Times New Roman"/>
          <w:sz w:val="28"/>
          <w:szCs w:val="28"/>
        </w:rPr>
        <w:t>общественными и государственными делами.</w:t>
      </w:r>
    </w:p>
    <w:p w:rsidR="00CB1AA7" w:rsidRDefault="00CB1AA7" w:rsidP="00CB1AA7">
      <w:pPr>
        <w:spacing w:after="0"/>
        <w:ind w:right="15" w:firstLine="284"/>
        <w:rPr>
          <w:rFonts w:ascii="Times New Roman" w:hAnsi="Times New Roman" w:cs="Times New Roman"/>
          <w:sz w:val="28"/>
          <w:szCs w:val="28"/>
        </w:rPr>
      </w:pPr>
      <w:r w:rsidRPr="00CB1AA7">
        <w:rPr>
          <w:rFonts w:ascii="Times New Roman" w:hAnsi="Times New Roman" w:cs="Times New Roman"/>
          <w:i/>
          <w:sz w:val="28"/>
          <w:szCs w:val="28"/>
        </w:rPr>
        <w:t>Экономические права человека и гражданина</w:t>
      </w:r>
      <w:r w:rsidRPr="00CB1AA7">
        <w:rPr>
          <w:rFonts w:ascii="Times New Roman" w:hAnsi="Times New Roman" w:cs="Times New Roman"/>
          <w:sz w:val="28"/>
          <w:szCs w:val="28"/>
        </w:rPr>
        <w:t xml:space="preserve"> – это право быть участником экономических, прежде всего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AA7" w:rsidRPr="00CB1AA7" w:rsidRDefault="00CB1AA7" w:rsidP="00CB1AA7">
      <w:pPr>
        <w:spacing w:after="0"/>
        <w:ind w:right="15"/>
        <w:jc w:val="center"/>
        <w:rPr>
          <w:rFonts w:ascii="Times New Roman" w:hAnsi="Times New Roman" w:cs="Times New Roman"/>
          <w:sz w:val="28"/>
          <w:szCs w:val="28"/>
        </w:rPr>
      </w:pPr>
      <w:r w:rsidRPr="00CB1AA7">
        <w:rPr>
          <w:rFonts w:ascii="Times New Roman" w:hAnsi="Times New Roman" w:cs="Times New Roman"/>
          <w:b/>
          <w:sz w:val="28"/>
          <w:szCs w:val="28"/>
        </w:rPr>
        <w:t>Досудебное производство</w:t>
      </w:r>
      <w:r w:rsidRPr="00CB1AA7">
        <w:rPr>
          <w:rFonts w:ascii="Times New Roman" w:hAnsi="Times New Roman" w:cs="Times New Roman"/>
          <w:sz w:val="28"/>
          <w:szCs w:val="28"/>
        </w:rPr>
        <w:t>.</w:t>
      </w:r>
    </w:p>
    <w:p w:rsidR="00CB1AA7" w:rsidRPr="00CB1AA7" w:rsidRDefault="00CB1AA7" w:rsidP="00CB1AA7">
      <w:pPr>
        <w:spacing w:after="0"/>
        <w:ind w:right="15" w:firstLine="284"/>
        <w:rPr>
          <w:rFonts w:ascii="Times New Roman" w:hAnsi="Times New Roman" w:cs="Times New Roman"/>
          <w:sz w:val="28"/>
          <w:szCs w:val="28"/>
        </w:rPr>
      </w:pPr>
      <w:r w:rsidRPr="00CB1AA7">
        <w:rPr>
          <w:rFonts w:ascii="Times New Roman" w:hAnsi="Times New Roman" w:cs="Times New Roman"/>
          <w:i/>
          <w:sz w:val="28"/>
          <w:szCs w:val="28"/>
        </w:rPr>
        <w:t>Социальные права</w:t>
      </w:r>
      <w:r w:rsidRPr="00CB1AA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B1AA7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CB1AA7">
        <w:rPr>
          <w:rFonts w:ascii="Times New Roman" w:hAnsi="Times New Roman" w:cs="Times New Roman"/>
          <w:sz w:val="28"/>
          <w:szCs w:val="28"/>
        </w:rPr>
        <w:t>о право на социальную защиту со стороны общества и государства.</w:t>
      </w:r>
    </w:p>
    <w:p w:rsidR="00CB1AA7" w:rsidRPr="00CB1AA7" w:rsidRDefault="00CB1AA7" w:rsidP="00CB1AA7">
      <w:pPr>
        <w:spacing w:after="0"/>
        <w:ind w:right="422" w:firstLine="284"/>
        <w:rPr>
          <w:rFonts w:ascii="Times New Roman" w:hAnsi="Times New Roman" w:cs="Times New Roman"/>
          <w:sz w:val="28"/>
          <w:szCs w:val="28"/>
        </w:rPr>
      </w:pPr>
      <w:r w:rsidRPr="00CB1AA7">
        <w:rPr>
          <w:rFonts w:ascii="Times New Roman" w:hAnsi="Times New Roman" w:cs="Times New Roman"/>
          <w:i/>
          <w:sz w:val="28"/>
          <w:szCs w:val="28"/>
        </w:rPr>
        <w:t>Культурные права и свободы</w:t>
      </w:r>
      <w:r w:rsidRPr="00CB1AA7">
        <w:rPr>
          <w:rFonts w:ascii="Times New Roman" w:hAnsi="Times New Roman" w:cs="Times New Roman"/>
          <w:sz w:val="28"/>
          <w:szCs w:val="28"/>
        </w:rPr>
        <w:t xml:space="preserve"> – это право на приобщение к богатствам мировой культуры и на их преумножение собственной творческой деятельностью.</w:t>
      </w:r>
    </w:p>
    <w:p w:rsidR="00CB1AA7" w:rsidRPr="00CB1AA7" w:rsidRDefault="00CB1AA7" w:rsidP="00CB1AA7">
      <w:pPr>
        <w:spacing w:after="0"/>
        <w:ind w:right="437" w:firstLine="284"/>
        <w:rPr>
          <w:rFonts w:ascii="Times New Roman" w:hAnsi="Times New Roman" w:cs="Times New Roman"/>
          <w:sz w:val="28"/>
          <w:szCs w:val="28"/>
        </w:rPr>
      </w:pPr>
      <w:r w:rsidRPr="00CB1AA7">
        <w:rPr>
          <w:rFonts w:ascii="Times New Roman" w:hAnsi="Times New Roman" w:cs="Times New Roman"/>
          <w:i/>
          <w:sz w:val="28"/>
          <w:szCs w:val="28"/>
        </w:rPr>
        <w:t xml:space="preserve">Экологические права </w:t>
      </w:r>
      <w:r w:rsidRPr="00CB1AA7">
        <w:rPr>
          <w:rFonts w:ascii="Times New Roman" w:hAnsi="Times New Roman" w:cs="Times New Roman"/>
          <w:sz w:val="28"/>
          <w:szCs w:val="28"/>
        </w:rPr>
        <w:t>– это установленное право человека на здоровую (благоприятную) окружающую среду, право на возмещение экологического ущерба.</w:t>
      </w:r>
    </w:p>
    <w:p w:rsidR="00AD3839" w:rsidRPr="00AD3839" w:rsidRDefault="00AD3839" w:rsidP="00AD3839">
      <w:pPr>
        <w:spacing w:after="0" w:line="265" w:lineRule="auto"/>
        <w:ind w:left="356" w:right="35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b/>
          <w:sz w:val="28"/>
          <w:szCs w:val="28"/>
        </w:rPr>
        <w:t>Права ребёнка</w:t>
      </w:r>
    </w:p>
    <w:p w:rsidR="00AD3839" w:rsidRPr="00AD3839" w:rsidRDefault="00AD3839" w:rsidP="00AD3839">
      <w:pPr>
        <w:spacing w:after="0" w:line="249" w:lineRule="auto"/>
        <w:ind w:left="470" w:right="63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i/>
          <w:sz w:val="28"/>
          <w:szCs w:val="28"/>
        </w:rPr>
        <w:t xml:space="preserve">Ребёнок </w:t>
      </w:r>
      <w:r w:rsidRPr="00AD3839">
        <w:rPr>
          <w:rFonts w:ascii="Times New Roman" w:hAnsi="Times New Roman" w:cs="Times New Roman"/>
          <w:sz w:val="28"/>
          <w:szCs w:val="28"/>
        </w:rPr>
        <w:t>– это:</w:t>
      </w:r>
    </w:p>
    <w:p w:rsidR="00AD3839" w:rsidRPr="00AD3839" w:rsidRDefault="00AD3839" w:rsidP="00AD3839">
      <w:pPr>
        <w:spacing w:after="0"/>
        <w:ind w:right="15" w:firstLine="284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eastAsia="Segoe UI Symbol" w:hAnsi="Times New Roman" w:cs="Times New Roman"/>
          <w:sz w:val="28"/>
          <w:szCs w:val="28"/>
        </w:rPr>
        <w:t xml:space="preserve">· </w:t>
      </w:r>
      <w:r w:rsidRPr="00AD3839">
        <w:rPr>
          <w:rFonts w:ascii="Times New Roman" w:hAnsi="Times New Roman" w:cs="Times New Roman"/>
          <w:sz w:val="28"/>
          <w:szCs w:val="28"/>
        </w:rPr>
        <w:t>лицо, не достигшее 18 лет (совершеннолетия);</w:t>
      </w:r>
    </w:p>
    <w:p w:rsidR="00AD3839" w:rsidRPr="00AD3839" w:rsidRDefault="00AD3839" w:rsidP="00AD3839">
      <w:pPr>
        <w:spacing w:after="0"/>
        <w:ind w:right="434" w:firstLine="284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eastAsia="Segoe UI Symbol" w:hAnsi="Times New Roman" w:cs="Times New Roman"/>
          <w:sz w:val="28"/>
          <w:szCs w:val="28"/>
        </w:rPr>
        <w:lastRenderedPageBreak/>
        <w:t xml:space="preserve">· </w:t>
      </w:r>
      <w:r w:rsidRPr="00AD3839">
        <w:rPr>
          <w:rFonts w:ascii="Times New Roman" w:hAnsi="Times New Roman" w:cs="Times New Roman"/>
          <w:sz w:val="28"/>
          <w:szCs w:val="28"/>
        </w:rPr>
        <w:t>любое человеческое существо до достижения 18-летнего возраста, если по закону, применяемому к нему, оно не достигает совершеннолетия раньше.</w:t>
      </w:r>
    </w:p>
    <w:p w:rsidR="00AD3839" w:rsidRPr="00AD3839" w:rsidRDefault="00AD3839" w:rsidP="00AD3839">
      <w:pPr>
        <w:spacing w:after="43"/>
        <w:ind w:right="15" w:firstLine="284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b/>
          <w:sz w:val="28"/>
          <w:szCs w:val="28"/>
        </w:rPr>
        <w:t xml:space="preserve">Гражданство </w:t>
      </w:r>
      <w:r w:rsidRPr="00AD3839">
        <w:rPr>
          <w:rFonts w:ascii="Times New Roman" w:hAnsi="Times New Roman" w:cs="Times New Roman"/>
          <w:sz w:val="28"/>
          <w:szCs w:val="28"/>
        </w:rPr>
        <w:t>– постоянная правовая связь лица с определённым государством, порождающая взаимные права и обязанности.</w:t>
      </w:r>
    </w:p>
    <w:p w:rsidR="00AD3839" w:rsidRDefault="00AD3839" w:rsidP="00AD3839">
      <w:pPr>
        <w:spacing w:after="0"/>
        <w:ind w:right="349" w:firstLine="284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b/>
          <w:i/>
          <w:sz w:val="28"/>
          <w:szCs w:val="28"/>
        </w:rPr>
        <w:t>Гражданин</w:t>
      </w:r>
      <w:r w:rsidRPr="00AD3839">
        <w:rPr>
          <w:rFonts w:ascii="Times New Roman" w:hAnsi="Times New Roman" w:cs="Times New Roman"/>
          <w:sz w:val="28"/>
          <w:szCs w:val="28"/>
        </w:rPr>
        <w:t xml:space="preserve"> – это человек, проживающий на территории того или иного государства, пользующийся его защитой, обладающий широкими правами и свободами, исполняющий обязанности, осознающий ответственность за свои действия.</w:t>
      </w:r>
    </w:p>
    <w:p w:rsidR="00AD3839" w:rsidRDefault="00AD3839" w:rsidP="00AD3839">
      <w:pPr>
        <w:spacing w:after="0"/>
        <w:ind w:right="349" w:firstLine="284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8837" cy="7048500"/>
            <wp:effectExtent l="19050" t="0" r="4763" b="0"/>
            <wp:docPr id="2" name="Picture 578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2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5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839" w:rsidRPr="00AD3839" w:rsidRDefault="00AD3839" w:rsidP="00AD3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839" w:rsidRPr="00AD3839" w:rsidRDefault="00AD3839" w:rsidP="00AD3839">
      <w:pPr>
        <w:spacing w:after="290" w:line="259" w:lineRule="auto"/>
        <w:ind w:left="29" w:right="2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b/>
          <w:color w:val="993300"/>
          <w:sz w:val="28"/>
          <w:szCs w:val="28"/>
        </w:rPr>
        <w:lastRenderedPageBreak/>
        <w:t>РАБОТА С ДОКУМЕНТАМИ</w:t>
      </w:r>
    </w:p>
    <w:p w:rsidR="00AD3839" w:rsidRPr="00AD3839" w:rsidRDefault="00AD3839" w:rsidP="00AD3839">
      <w:pPr>
        <w:spacing w:after="5" w:line="265" w:lineRule="auto"/>
        <w:ind w:left="356" w:right="36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b/>
          <w:sz w:val="28"/>
          <w:szCs w:val="28"/>
        </w:rPr>
        <w:t>Документ № 1</w:t>
      </w:r>
    </w:p>
    <w:p w:rsidR="00AD3839" w:rsidRPr="00AD3839" w:rsidRDefault="00AD3839" w:rsidP="00AD3839">
      <w:pPr>
        <w:ind w:left="16" w:right="15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t>Статья 12</w:t>
      </w:r>
    </w:p>
    <w:p w:rsidR="00AD3839" w:rsidRPr="00AD3839" w:rsidRDefault="00AD3839" w:rsidP="00AD3839">
      <w:pPr>
        <w:numPr>
          <w:ilvl w:val="0"/>
          <w:numId w:val="1"/>
        </w:numPr>
        <w:spacing w:after="14" w:line="248" w:lineRule="auto"/>
        <w:ind w:right="15" w:firstLine="268"/>
        <w:jc w:val="both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t>В Луганской Народной Республике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Луганской Народной Республики.</w:t>
      </w:r>
    </w:p>
    <w:p w:rsidR="00AD3839" w:rsidRPr="00AD3839" w:rsidRDefault="00AD3839" w:rsidP="00AD3839">
      <w:pPr>
        <w:numPr>
          <w:ilvl w:val="0"/>
          <w:numId w:val="1"/>
        </w:numPr>
        <w:spacing w:after="14" w:line="248" w:lineRule="auto"/>
        <w:ind w:right="15" w:firstLine="268"/>
        <w:jc w:val="both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t>Основные права и свободы человека неотчуждаемы и принадлежат каждому от рождения.</w:t>
      </w:r>
    </w:p>
    <w:p w:rsidR="00AD3839" w:rsidRPr="00AD3839" w:rsidRDefault="00AD3839" w:rsidP="00AD3839">
      <w:pPr>
        <w:numPr>
          <w:ilvl w:val="0"/>
          <w:numId w:val="1"/>
        </w:numPr>
        <w:spacing w:after="14" w:line="248" w:lineRule="auto"/>
        <w:ind w:right="15" w:firstLine="268"/>
        <w:jc w:val="both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AD3839" w:rsidRPr="00AD3839" w:rsidRDefault="00AD3839" w:rsidP="00AD3839">
      <w:pPr>
        <w:numPr>
          <w:ilvl w:val="0"/>
          <w:numId w:val="1"/>
        </w:numPr>
        <w:spacing w:after="14" w:line="248" w:lineRule="auto"/>
        <w:ind w:right="15" w:firstLine="268"/>
        <w:jc w:val="both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t>Реализация прав и свобод человека и гражданина не должна нарушать права и свободы других лиц.</w:t>
      </w:r>
    </w:p>
    <w:p w:rsidR="00AD3839" w:rsidRPr="00AD3839" w:rsidRDefault="00AD3839" w:rsidP="00AD3839">
      <w:pPr>
        <w:spacing w:after="345"/>
        <w:ind w:left="2" w:right="15" w:firstLine="268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i/>
          <w:sz w:val="28"/>
          <w:szCs w:val="28"/>
        </w:rPr>
        <w:t>(Временный Основной Закон (Конституция) Луганской Народной Республики от18.05.2014 № 1-I)</w:t>
      </w:r>
    </w:p>
    <w:p w:rsidR="00AD3839" w:rsidRPr="00AD3839" w:rsidRDefault="00AD3839" w:rsidP="00AD38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" w:right="3" w:hanging="10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b/>
          <w:sz w:val="28"/>
          <w:szCs w:val="28"/>
          <w:u w:val="single" w:color="000000"/>
        </w:rPr>
        <w:t>Вопросы:</w:t>
      </w:r>
    </w:p>
    <w:p w:rsidR="00AD3839" w:rsidRPr="00AD3839" w:rsidRDefault="00AD3839" w:rsidP="00AD38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42" w:lineRule="auto"/>
        <w:ind w:left="-1" w:right="3" w:hanging="10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t>1.Какие принципы правового статуса человека и гражданина закрепляются указанной конституционной нормой?</w:t>
      </w:r>
    </w:p>
    <w:p w:rsidR="00AD3839" w:rsidRPr="00AD3839" w:rsidRDefault="00AD3839" w:rsidP="00AD38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42" w:lineRule="auto"/>
        <w:ind w:left="-1" w:right="3" w:hanging="10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t>2.Каким образом указанная конституционная норма определяет деятельность государственных органов власти Луганской Народной Республики?</w:t>
      </w:r>
    </w:p>
    <w:p w:rsidR="00AD3839" w:rsidRPr="00AD3839" w:rsidRDefault="00AD3839" w:rsidP="00AD38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7" w:line="242" w:lineRule="auto"/>
        <w:ind w:left="-1" w:right="3" w:hanging="10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t>3.Как указанная конституционная норма устанавливает взаимосвязь прав и свобод человека и гражданина и с его обязанностями?</w:t>
      </w:r>
    </w:p>
    <w:p w:rsidR="00AD3839" w:rsidRPr="00AD3839" w:rsidRDefault="00AD3839" w:rsidP="00AD3839">
      <w:pPr>
        <w:spacing w:after="5" w:line="265" w:lineRule="auto"/>
        <w:ind w:left="356" w:right="36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b/>
          <w:sz w:val="28"/>
          <w:szCs w:val="28"/>
        </w:rPr>
        <w:t>Документ № 2</w:t>
      </w:r>
    </w:p>
    <w:p w:rsidR="00AD3839" w:rsidRPr="00AD3839" w:rsidRDefault="00AD3839" w:rsidP="00AD3839">
      <w:pPr>
        <w:ind w:left="7" w:right="15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t>Представляется, что право, как и государство, принадлежит к числу наиболее сложных общественных явлений. Под правом понимают многообразные общеобязательные правила поведения, установленные, санкционированные и обеспечиваемые государством. Иногда под правом понимают нечто, принадлежащее индивиду, чем он может свободно распорядиться под защитой государства без чьего-либо вмешательства.</w:t>
      </w:r>
    </w:p>
    <w:p w:rsidR="00AD3839" w:rsidRPr="00AD3839" w:rsidRDefault="00AD3839" w:rsidP="00AD3839">
      <w:pPr>
        <w:ind w:left="7" w:right="15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t>В общем смысле под правом следует понимать совокупность общеобязательных, формально определённых правил поведения, исходящих от государства и выражающих его волю, определяющих виды и меру возможного и должного поведения участников регулируемых отношений и обеспечиваемых возможностью государственного принуждения.</w:t>
      </w:r>
    </w:p>
    <w:p w:rsidR="00AD3839" w:rsidRPr="00AD3839" w:rsidRDefault="00AD3839" w:rsidP="00AD3839">
      <w:pPr>
        <w:ind w:left="7" w:right="15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t>Свобода – естественное состояние народа и отдельного человека, характеризующееся возможностью действовать по своему усмотрению.</w:t>
      </w:r>
    </w:p>
    <w:p w:rsidR="00AD3839" w:rsidRPr="00AD3839" w:rsidRDefault="00AD3839" w:rsidP="00AD3839">
      <w:pPr>
        <w:ind w:left="7" w:right="15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lastRenderedPageBreak/>
        <w:t>Свобода в узком смысле слова – субъективная возможность человека и гражданина совершать или не совершать конкретные действия, основанные на его конституционных правах и обязанностях.</w:t>
      </w:r>
    </w:p>
    <w:p w:rsidR="00AD3839" w:rsidRPr="00AD3839" w:rsidRDefault="00AD3839" w:rsidP="00AD3839">
      <w:pPr>
        <w:ind w:right="15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t>Постулаты свободы:</w:t>
      </w:r>
    </w:p>
    <w:p w:rsidR="00AD3839" w:rsidRPr="00AD3839" w:rsidRDefault="00AD3839" w:rsidP="00AD3839">
      <w:pPr>
        <w:numPr>
          <w:ilvl w:val="0"/>
          <w:numId w:val="2"/>
        </w:numPr>
        <w:spacing w:after="14" w:line="248" w:lineRule="auto"/>
        <w:ind w:left="0" w:right="15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t>все люди свободны от рождения, и никто не вправе отчуждать их естественные права;</w:t>
      </w:r>
    </w:p>
    <w:p w:rsidR="00AD3839" w:rsidRPr="00AD3839" w:rsidRDefault="00AD3839" w:rsidP="00AD3839">
      <w:pPr>
        <w:numPr>
          <w:ilvl w:val="0"/>
          <w:numId w:val="2"/>
        </w:numPr>
        <w:spacing w:after="14" w:line="248" w:lineRule="auto"/>
        <w:ind w:left="0" w:right="15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t>свобода человека не абсолютна, она ограничена правами и свободой других граждан, принципами морали, интересами всеобщего благосостояния;</w:t>
      </w:r>
    </w:p>
    <w:p w:rsidR="00AD3839" w:rsidRPr="00AD3839" w:rsidRDefault="00AD3839" w:rsidP="00AD3839">
      <w:pPr>
        <w:numPr>
          <w:ilvl w:val="0"/>
          <w:numId w:val="2"/>
        </w:numPr>
        <w:spacing w:after="14" w:line="248" w:lineRule="auto"/>
        <w:ind w:left="0" w:right="15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t>границы свободы определяются законом;</w:t>
      </w:r>
    </w:p>
    <w:p w:rsidR="00AD3839" w:rsidRPr="00AD3839" w:rsidRDefault="00AD3839" w:rsidP="00AD3839">
      <w:pPr>
        <w:numPr>
          <w:ilvl w:val="0"/>
          <w:numId w:val="2"/>
        </w:numPr>
        <w:spacing w:after="14" w:line="248" w:lineRule="auto"/>
        <w:ind w:left="0" w:right="15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t>часть дозволенного определяется через права человека.</w:t>
      </w:r>
    </w:p>
    <w:p w:rsidR="00AD3839" w:rsidRPr="00AD3839" w:rsidRDefault="00AD3839" w:rsidP="00AD3839">
      <w:pPr>
        <w:ind w:right="15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t>Как в теории, так и на практике в принципе не запрещается взаимосвязь между правами и свободами человека и гражданина, с одной стороны, и его обязательствами относительно других людей, общества и государства – с другой. Обязательство (юридическое), как известно из общей теории права, – это мера соответствующего поведения. Человек обычно должен подчиняться правилам, чтобы при использовании принадлежащих ему прав и свобод не навредить другим людям и не сделать невозможным нормальное сожительство в обществе.</w:t>
      </w:r>
    </w:p>
    <w:p w:rsidR="00AD3839" w:rsidRPr="00AD3839" w:rsidRDefault="00AD3839" w:rsidP="00AD3839">
      <w:pPr>
        <w:spacing w:after="347"/>
        <w:ind w:left="2" w:right="15"/>
        <w:rPr>
          <w:rFonts w:ascii="Times New Roman" w:hAnsi="Times New Roman" w:cs="Times New Roman"/>
          <w:sz w:val="28"/>
          <w:szCs w:val="28"/>
        </w:rPr>
      </w:pPr>
      <w:proofErr w:type="gramStart"/>
      <w:r w:rsidRPr="00AD3839">
        <w:rPr>
          <w:rFonts w:ascii="Times New Roman" w:hAnsi="Times New Roman" w:cs="Times New Roman"/>
          <w:i/>
          <w:sz w:val="28"/>
          <w:szCs w:val="28"/>
        </w:rPr>
        <w:t>(А.К. Черненко.</w:t>
      </w:r>
      <w:proofErr w:type="gramEnd"/>
      <w:r w:rsidRPr="00AD38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D3839">
        <w:rPr>
          <w:rFonts w:ascii="Times New Roman" w:hAnsi="Times New Roman" w:cs="Times New Roman"/>
          <w:i/>
          <w:sz w:val="28"/>
          <w:szCs w:val="28"/>
        </w:rPr>
        <w:t>Философия права)</w:t>
      </w:r>
      <w:proofErr w:type="gramEnd"/>
    </w:p>
    <w:p w:rsidR="00AD3839" w:rsidRPr="00AD3839" w:rsidRDefault="00AD3839" w:rsidP="00AD38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" w:right="3" w:hanging="10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b/>
          <w:sz w:val="28"/>
          <w:szCs w:val="28"/>
          <w:u w:val="single" w:color="000000"/>
        </w:rPr>
        <w:t>Вопросы:</w:t>
      </w:r>
    </w:p>
    <w:p w:rsidR="00AD3839" w:rsidRPr="00AD3839" w:rsidRDefault="00AD3839" w:rsidP="00AD3839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" w:line="242" w:lineRule="auto"/>
        <w:ind w:left="-1" w:right="3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t>В чём заключается связь, а в чём отличие прав и свобод человека и гражданина?</w:t>
      </w:r>
    </w:p>
    <w:p w:rsidR="00AD3839" w:rsidRPr="00AD3839" w:rsidRDefault="00AD3839" w:rsidP="00AD3839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" w:line="242" w:lineRule="auto"/>
        <w:ind w:left="-1" w:right="3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t>Какова, по мнению автора, взаимосвязь прав и свобод человека и гражданина с обязанностями?</w:t>
      </w:r>
    </w:p>
    <w:p w:rsidR="00AD3839" w:rsidRPr="00AD3839" w:rsidRDefault="00AD3839" w:rsidP="00AD3839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3" w:line="242" w:lineRule="auto"/>
        <w:ind w:left="-1" w:right="3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t>Каким образом государство устанавливает, санкционирует и обеспечивает правила поведения индивида?</w:t>
      </w:r>
    </w:p>
    <w:p w:rsidR="00AD3839" w:rsidRPr="00AD3839" w:rsidRDefault="00AD3839" w:rsidP="00AD3839">
      <w:pPr>
        <w:spacing w:after="720"/>
        <w:ind w:right="349" w:firstLine="284"/>
        <w:rPr>
          <w:rFonts w:ascii="Times New Roman" w:hAnsi="Times New Roman" w:cs="Times New Roman"/>
          <w:sz w:val="28"/>
          <w:szCs w:val="28"/>
        </w:rPr>
      </w:pPr>
    </w:p>
    <w:p w:rsidR="00CB1AA7" w:rsidRDefault="00CB1AA7" w:rsidP="00AD3839">
      <w:pPr>
        <w:spacing w:after="0"/>
      </w:pPr>
    </w:p>
    <w:sectPr w:rsidR="00CB1AA7" w:rsidSect="00AD383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D89"/>
    <w:multiLevelType w:val="hybridMultilevel"/>
    <w:tmpl w:val="7C7ADF2A"/>
    <w:lvl w:ilvl="0" w:tplc="EEE0C176">
      <w:start w:val="1"/>
      <w:numFmt w:val="decimal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D80D6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4A1B1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6E4FA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36B3E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F4C26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AC705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08CE5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728C0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E04626"/>
    <w:multiLevelType w:val="hybridMultilevel"/>
    <w:tmpl w:val="AB3E10D4"/>
    <w:lvl w:ilvl="0" w:tplc="F50699C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46AB2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D6A04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8E6D0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6E33A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E6FFC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E6D5D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44522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AA40D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033DB2"/>
    <w:multiLevelType w:val="hybridMultilevel"/>
    <w:tmpl w:val="12025206"/>
    <w:lvl w:ilvl="0" w:tplc="4B58BDEA">
      <w:start w:val="1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AC2D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D85C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68E4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DC99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2CA5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8A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88ED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2A2E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AA7"/>
    <w:rsid w:val="00240608"/>
    <w:rsid w:val="00AD3839"/>
    <w:rsid w:val="00CB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2020-05-06T11:58:00Z</dcterms:created>
  <dcterms:modified xsi:type="dcterms:W3CDTF">2020-05-06T12:15:00Z</dcterms:modified>
</cp:coreProperties>
</file>