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37" w:rsidRPr="00CF139D" w:rsidRDefault="00044B37" w:rsidP="0004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D">
        <w:rPr>
          <w:rFonts w:ascii="Times New Roman" w:hAnsi="Times New Roman" w:cs="Times New Roman"/>
          <w:b/>
          <w:sz w:val="28"/>
          <w:szCs w:val="28"/>
        </w:rPr>
        <w:t xml:space="preserve">Перечень к экзаменационным билетам </w:t>
      </w:r>
      <w:r w:rsidRPr="00CF139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4004"/>
        <w:gridCol w:w="1075"/>
        <w:gridCol w:w="1075"/>
        <w:gridCol w:w="3201"/>
      </w:tblGrid>
      <w:tr w:rsidR="00044B37" w:rsidRPr="00584604" w:rsidTr="00F72622">
        <w:trPr>
          <w:trHeight w:val="2415"/>
        </w:trPr>
        <w:tc>
          <w:tcPr>
            <w:tcW w:w="4004" w:type="dxa"/>
            <w:shd w:val="clear" w:color="auto" w:fill="auto"/>
          </w:tcPr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Рассмотрено на заседании М</w:t>
            </w: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</w:p>
          <w:p w:rsidR="00044B37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Специальности 11.02.01</w:t>
            </w:r>
          </w:p>
          <w:p w:rsidR="00044B37" w:rsidRPr="00063D88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«Радиоаппаратостроение»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№___ 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«__»____________г.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063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Курочкина Г.П..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</w:tcPr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shd w:val="clear" w:color="auto" w:fill="auto"/>
          </w:tcPr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УР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__________/Ионова И.В.</w:t>
            </w:r>
          </w:p>
          <w:p w:rsidR="00044B37" w:rsidRPr="00B9642F" w:rsidRDefault="00044B37" w:rsidP="00F72622">
            <w:pPr>
              <w:autoSpaceDE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6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«____»______________г.</w:t>
            </w:r>
          </w:p>
        </w:tc>
      </w:tr>
    </w:tbl>
    <w:p w:rsidR="00044B37" w:rsidRDefault="00044B37" w:rsidP="00044B3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37" w:rsidRDefault="00044B37" w:rsidP="00044B37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44B37" w:rsidRPr="00B9642F" w:rsidRDefault="00044B37" w:rsidP="00044B37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816F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ТЕОРЕТИЧЕСКИХ </w:t>
      </w:r>
      <w:r w:rsidRPr="00816F79">
        <w:rPr>
          <w:rFonts w:ascii="Times New Roman" w:hAnsi="Times New Roman" w:cs="Times New Roman"/>
          <w:b/>
          <w:sz w:val="28"/>
          <w:szCs w:val="28"/>
        </w:rPr>
        <w:t>ВОПРОСОВ</w:t>
      </w:r>
      <w:r w:rsidRPr="00B96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ПРАКТИЧЕСКИХ ЗАДАНИЙ </w:t>
      </w:r>
    </w:p>
    <w:p w:rsidR="00044B37" w:rsidRPr="00B9642F" w:rsidRDefault="00044B37" w:rsidP="00044B37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6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ПОДГОТОВКИ К ЭКЗАМЕНУ</w:t>
      </w:r>
    </w:p>
    <w:p w:rsidR="00044B37" w:rsidRPr="00B9642F" w:rsidRDefault="00044B37" w:rsidP="00044B37">
      <w:pPr>
        <w:autoSpaceDE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64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дисциплинеМДК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.02.01»</w:t>
      </w:r>
      <w:r>
        <w:rPr>
          <w:rFonts w:ascii="Times New Roman" w:hAnsi="Times New Roman" w:cs="Times New Roman"/>
          <w:sz w:val="28"/>
          <w:szCs w:val="28"/>
        </w:rPr>
        <w:t>Технология настройки и регулировки радиотехнических систем, устройств и  блоков»</w:t>
      </w:r>
    </w:p>
    <w:p w:rsidR="00044B37" w:rsidRPr="00063D88" w:rsidRDefault="00044B37" w:rsidP="00044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специальность </w:t>
      </w:r>
      <w:r w:rsidRPr="00063D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11.02.01Радиоаппаратостроение</w:t>
      </w:r>
    </w:p>
    <w:p w:rsidR="00044B37" w:rsidRDefault="00044B37" w:rsidP="00044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854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Изложите основные параметры и свойства радиоволн.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 принцип радиосвязи.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Изобразите структурную схему приемника прямого усиления и поясните значение каждого каскада.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Изобразите структурную схему приемника супергетеродинного типа  и поясните значение каждого каскада.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Изложите достоинства и недостатки приемника супергетеродинного типа.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505C">
        <w:rPr>
          <w:rFonts w:ascii="Times New Roman" w:hAnsi="Times New Roman" w:cs="Times New Roman"/>
          <w:sz w:val="28"/>
          <w:szCs w:val="28"/>
        </w:rPr>
        <w:t>Каково основное назначение радиосигналов? Чем отличаются радиосигналы от модулирующих</w:t>
      </w:r>
      <w:r w:rsidRPr="002F765D">
        <w:rPr>
          <w:rFonts w:ascii="Times New Roman" w:hAnsi="Times New Roman" w:cs="Times New Roman"/>
          <w:sz w:val="28"/>
          <w:szCs w:val="28"/>
        </w:rPr>
        <w:t>сигналов?</w:t>
      </w:r>
    </w:p>
    <w:p w:rsidR="00044B37" w:rsidRPr="00AB505C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Изложите классификацию сигналов.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основные качественные показатели приемников.</w:t>
      </w:r>
    </w:p>
    <w:p w:rsidR="00044B37" w:rsidRDefault="00044B37" w:rsidP="0004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Перечислите основные качественные показатели приемников</w:t>
      </w:r>
    </w:p>
    <w:p w:rsidR="00044B37" w:rsidRDefault="00044B37" w:rsidP="0004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Изложите классификацию радиоприемных устройств.</w:t>
      </w:r>
    </w:p>
    <w:p w:rsidR="00044B37" w:rsidRPr="00BD58E7" w:rsidRDefault="00044B37" w:rsidP="00044B37">
      <w:pPr>
        <w:widowControl w:val="0"/>
        <w:tabs>
          <w:tab w:val="left" w:pos="221"/>
          <w:tab w:val="center" w:pos="578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D58E7">
        <w:rPr>
          <w:rStyle w:val="3"/>
          <w:rFonts w:eastAsiaTheme="minorEastAsia"/>
          <w:sz w:val="28"/>
          <w:szCs w:val="28"/>
        </w:rPr>
        <w:t>Каково назначение входной цепи радиоприемников?</w:t>
      </w:r>
      <w:r w:rsidRPr="00BD58E7">
        <w:rPr>
          <w:rStyle w:val="3"/>
          <w:rFonts w:eastAsiaTheme="minorEastAsia"/>
          <w:sz w:val="28"/>
          <w:szCs w:val="28"/>
        </w:rPr>
        <w:tab/>
      </w:r>
    </w:p>
    <w:p w:rsidR="00044B37" w:rsidRDefault="00044B37" w:rsidP="00044B37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310B7A">
        <w:rPr>
          <w:rFonts w:ascii="Times New Roman" w:hAnsi="Times New Roman" w:cs="Times New Roman"/>
          <w:color w:val="000000"/>
          <w:sz w:val="28"/>
          <w:szCs w:val="28"/>
        </w:rPr>
        <w:t xml:space="preserve">Какими </w:t>
      </w:r>
      <w:r w:rsidRPr="00BD58E7">
        <w:rPr>
          <w:rStyle w:val="675pt"/>
          <w:rFonts w:eastAsiaTheme="minorEastAsia"/>
          <w:sz w:val="28"/>
          <w:szCs w:val="28"/>
        </w:rPr>
        <w:t>основными</w:t>
      </w:r>
      <w:r w:rsidRPr="00310B7A">
        <w:rPr>
          <w:rFonts w:ascii="Times New Roman" w:hAnsi="Times New Roman" w:cs="Times New Roman"/>
          <w:color w:val="000000"/>
          <w:sz w:val="28"/>
          <w:szCs w:val="28"/>
        </w:rPr>
        <w:t>качественными</w:t>
      </w:r>
      <w:r w:rsidRPr="00BD58E7">
        <w:rPr>
          <w:rStyle w:val="675pt"/>
          <w:rFonts w:eastAsiaTheme="minorEastAsia"/>
          <w:sz w:val="28"/>
          <w:szCs w:val="28"/>
        </w:rPr>
        <w:t>показателями</w:t>
      </w:r>
      <w:r w:rsidRPr="00310B7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входные </w:t>
      </w:r>
      <w:r w:rsidRPr="00BD58E7">
        <w:rPr>
          <w:rStyle w:val="675pt"/>
          <w:rFonts w:eastAsiaTheme="minorEastAsia"/>
          <w:sz w:val="28"/>
          <w:szCs w:val="28"/>
        </w:rPr>
        <w:t>цепи?</w:t>
      </w:r>
    </w:p>
    <w:p w:rsidR="00044B37" w:rsidRDefault="00044B37" w:rsidP="00044B37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>13. Приведите схему входной цепи с внешнеемкостнойсвязью  с антенной и поясните принцип ее работы.</w:t>
      </w:r>
    </w:p>
    <w:p w:rsidR="00044B37" w:rsidRDefault="00044B37" w:rsidP="00044B37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>14. Приведите схему входной цепи с магнитной связью  с антенной и поясните принцип ее работы.</w:t>
      </w:r>
    </w:p>
    <w:p w:rsidR="00044B37" w:rsidRDefault="00044B37" w:rsidP="00044B37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 xml:space="preserve">15. Приведите схему входной цепи с комбинированной  связью  с </w:t>
      </w:r>
      <w:r>
        <w:rPr>
          <w:rStyle w:val="675pt"/>
          <w:rFonts w:eastAsiaTheme="minorEastAsia"/>
          <w:sz w:val="28"/>
          <w:szCs w:val="28"/>
        </w:rPr>
        <w:lastRenderedPageBreak/>
        <w:t>антенной и поясните принцип ее работы.</w:t>
      </w:r>
    </w:p>
    <w:p w:rsidR="00044B37" w:rsidRPr="0020337E" w:rsidRDefault="00044B37" w:rsidP="00044B37">
      <w:pPr>
        <w:widowControl w:val="0"/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 xml:space="preserve">16. </w:t>
      </w:r>
      <w:r w:rsidRPr="0020337E">
        <w:rPr>
          <w:rFonts w:ascii="Times New Roman" w:hAnsi="Times New Roman" w:cs="Times New Roman"/>
          <w:color w:val="000000"/>
          <w:sz w:val="28"/>
          <w:szCs w:val="28"/>
        </w:rPr>
        <w:t>Какие существуют методы настройки входных цепей радиолокационных приемников?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Каково назначение  усилителя радиочастоты (УРЧ) в радиоприемнике?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Какими основными качественными  показателями характеризуется УРЧ?</w:t>
      </w:r>
    </w:p>
    <w:p w:rsidR="00044B37" w:rsidRDefault="00044B37" w:rsidP="00044B37">
      <w:pPr>
        <w:tabs>
          <w:tab w:val="left" w:pos="320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C22608">
        <w:rPr>
          <w:rStyle w:val="a4"/>
          <w:rFonts w:eastAsiaTheme="minorEastAsia"/>
          <w:sz w:val="28"/>
          <w:szCs w:val="28"/>
        </w:rPr>
        <w:t>Какие схемы УРЧ используются в транзисторных радиоприемниках?</w:t>
      </w:r>
    </w:p>
    <w:p w:rsidR="00044B37" w:rsidRDefault="00044B37" w:rsidP="00044B37">
      <w:pPr>
        <w:tabs>
          <w:tab w:val="left" w:pos="320"/>
        </w:tabs>
        <w:spacing w:after="0" w:line="240" w:lineRule="auto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20. </w:t>
      </w:r>
      <w:r w:rsidRPr="00C22608">
        <w:rPr>
          <w:rStyle w:val="a4"/>
          <w:rFonts w:eastAsiaTheme="minorEastAsia"/>
          <w:sz w:val="28"/>
          <w:szCs w:val="28"/>
        </w:rPr>
        <w:t>Каковы особенности апериодического каскада УРЧ и где он применяется?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21.</w:t>
      </w:r>
      <w:r w:rsidRPr="005104C4">
        <w:rPr>
          <w:rStyle w:val="75ptExact"/>
          <w:rFonts w:eastAsiaTheme="minorEastAsia"/>
          <w:sz w:val="28"/>
          <w:szCs w:val="28"/>
        </w:rPr>
        <w:t>Каковы назначение</w:t>
      </w:r>
      <w:r>
        <w:rPr>
          <w:rStyle w:val="75ptExact"/>
          <w:rFonts w:eastAsiaTheme="minorEastAsia"/>
          <w:sz w:val="28"/>
          <w:szCs w:val="28"/>
        </w:rPr>
        <w:t xml:space="preserve"> усилителя промежуточной частоты(</w:t>
      </w:r>
      <w:r w:rsidRPr="005104C4">
        <w:rPr>
          <w:rStyle w:val="75ptExact"/>
          <w:rFonts w:eastAsiaTheme="minorEastAsia"/>
          <w:sz w:val="28"/>
          <w:szCs w:val="28"/>
        </w:rPr>
        <w:t>УПЧ</w:t>
      </w:r>
      <w:r>
        <w:rPr>
          <w:rStyle w:val="75ptExact"/>
          <w:rFonts w:eastAsiaTheme="minorEastAsia"/>
          <w:sz w:val="28"/>
          <w:szCs w:val="28"/>
        </w:rPr>
        <w:t>)</w:t>
      </w:r>
      <w:r w:rsidRPr="005104C4">
        <w:rPr>
          <w:rStyle w:val="75ptExact"/>
          <w:rFonts w:eastAsiaTheme="minorEastAsia"/>
          <w:sz w:val="28"/>
          <w:szCs w:val="28"/>
        </w:rPr>
        <w:t xml:space="preserve"> и основные его функции в супергетеродинном</w:t>
      </w:r>
      <w:r w:rsidRPr="002D3EFA">
        <w:rPr>
          <w:rFonts w:ascii="Times New Roman" w:hAnsi="Times New Roman" w:cs="Times New Roman"/>
          <w:color w:val="000000"/>
          <w:sz w:val="28"/>
          <w:szCs w:val="28"/>
        </w:rPr>
        <w:t>приемнике?</w:t>
      </w:r>
      <w:r w:rsidRPr="002D3EF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4B37" w:rsidRPr="002D3EFA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4E7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2D3EFA">
        <w:rPr>
          <w:rFonts w:ascii="Times New Roman" w:hAnsi="Times New Roman" w:cs="Times New Roman"/>
          <w:color w:val="000000"/>
          <w:sz w:val="28"/>
          <w:szCs w:val="28"/>
        </w:rPr>
        <w:t xml:space="preserve">Какими основными качественными показателями характеризуются УПЧ? </w:t>
      </w:r>
    </w:p>
    <w:p w:rsidR="00044B37" w:rsidRPr="00047243" w:rsidRDefault="00044B37" w:rsidP="00044B37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43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Приведите принципиальную схему резистивного усилителя и поясните принцип его работы.</w:t>
      </w:r>
    </w:p>
    <w:p w:rsidR="00044B37" w:rsidRDefault="00044B37" w:rsidP="00044B37">
      <w:pPr>
        <w:tabs>
          <w:tab w:val="left" w:pos="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Приведите принципиальную схему резонансного усилителя и поясните принцип его работы.</w:t>
      </w:r>
    </w:p>
    <w:p w:rsidR="00044B37" w:rsidRPr="00024C42" w:rsidRDefault="00044B37" w:rsidP="00044B37">
      <w:pPr>
        <w:tabs>
          <w:tab w:val="left" w:pos="685"/>
        </w:tabs>
        <w:spacing w:after="0" w:line="240" w:lineRule="auto"/>
        <w:ind w:right="6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24C42">
        <w:rPr>
          <w:rStyle w:val="a4"/>
          <w:rFonts w:eastAsiaTheme="minorEastAsia"/>
          <w:sz w:val="28"/>
          <w:szCs w:val="28"/>
        </w:rPr>
        <w:t>Для чего служит преобразователь частоты и какие изменения сигнала про</w:t>
      </w:r>
      <w:r w:rsidRPr="00024C42">
        <w:rPr>
          <w:rStyle w:val="a4"/>
          <w:rFonts w:eastAsiaTheme="minorEastAsia"/>
          <w:sz w:val="28"/>
          <w:szCs w:val="28"/>
        </w:rPr>
        <w:softHyphen/>
        <w:t>исходят в нем?</w:t>
      </w:r>
    </w:p>
    <w:p w:rsidR="00044B37" w:rsidRDefault="00044B37" w:rsidP="00044B37">
      <w:pPr>
        <w:tabs>
          <w:tab w:val="left" w:pos="247"/>
        </w:tabs>
        <w:spacing w:after="0" w:line="240" w:lineRule="auto"/>
        <w:ind w:right="62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26</w:t>
      </w:r>
      <w:r w:rsidRPr="00024C42">
        <w:rPr>
          <w:rStyle w:val="a4"/>
          <w:rFonts w:eastAsiaTheme="minorEastAsia"/>
          <w:sz w:val="28"/>
          <w:szCs w:val="28"/>
        </w:rPr>
        <w:t>. Каковы основные качественные показатели преобразователей частоты?</w:t>
      </w:r>
    </w:p>
    <w:p w:rsidR="00044B37" w:rsidRPr="0093545F" w:rsidRDefault="00044B37" w:rsidP="00044B37">
      <w:pPr>
        <w:tabs>
          <w:tab w:val="left" w:pos="675"/>
        </w:tabs>
        <w:spacing w:after="0" w:line="240" w:lineRule="auto"/>
        <w:rPr>
          <w:b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27</w:t>
      </w:r>
      <w:r w:rsidRPr="0093545F">
        <w:rPr>
          <w:rStyle w:val="a4"/>
          <w:rFonts w:eastAsiaTheme="minorEastAsia"/>
          <w:sz w:val="28"/>
          <w:szCs w:val="28"/>
        </w:rPr>
        <w:t>. В каких случаях используется приемник с двойным преобразованием час</w:t>
      </w:r>
      <w:r w:rsidRPr="0093545F">
        <w:rPr>
          <w:rStyle w:val="a4"/>
          <w:rFonts w:eastAsiaTheme="minorEastAsia"/>
          <w:sz w:val="28"/>
          <w:szCs w:val="28"/>
        </w:rPr>
        <w:softHyphen/>
        <w:t>тоты?</w:t>
      </w:r>
    </w:p>
    <w:p w:rsidR="00044B37" w:rsidRDefault="00044B37" w:rsidP="00044B37">
      <w:pPr>
        <w:tabs>
          <w:tab w:val="left" w:pos="678"/>
        </w:tabs>
        <w:spacing w:after="0" w:line="240" w:lineRule="auto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28</w:t>
      </w:r>
      <w:r w:rsidRPr="0093545F">
        <w:rPr>
          <w:rStyle w:val="a4"/>
          <w:rFonts w:eastAsiaTheme="minorEastAsia"/>
          <w:sz w:val="28"/>
          <w:szCs w:val="28"/>
        </w:rPr>
        <w:t>. В каких приемниках применяются преобразователи частоты с отдельным и совмещенным гетеродином?</w:t>
      </w:r>
    </w:p>
    <w:p w:rsidR="00044B37" w:rsidRPr="00CB1BAC" w:rsidRDefault="00044B37" w:rsidP="00044B37">
      <w:pPr>
        <w:tabs>
          <w:tab w:val="left" w:pos="68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29</w:t>
      </w:r>
      <w:r w:rsidRPr="00CB1BAC">
        <w:rPr>
          <w:rStyle w:val="a4"/>
          <w:rFonts w:eastAsiaTheme="minorEastAsia"/>
          <w:sz w:val="28"/>
          <w:szCs w:val="28"/>
        </w:rPr>
        <w:t>. Какие каскады супергетеродинного приемника обеспечивают его избирательность по соседнему и зеркальному каналам?</w:t>
      </w:r>
    </w:p>
    <w:p w:rsidR="00044B37" w:rsidRPr="00CB1BAC" w:rsidRDefault="00044B37" w:rsidP="00044B37">
      <w:pPr>
        <w:tabs>
          <w:tab w:val="left" w:pos="69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30</w:t>
      </w:r>
      <w:r w:rsidRPr="00CB1BAC">
        <w:rPr>
          <w:rStyle w:val="a4"/>
          <w:rFonts w:eastAsiaTheme="minorEastAsia"/>
          <w:sz w:val="28"/>
          <w:szCs w:val="28"/>
        </w:rPr>
        <w:t>. Каковы преимущества балансного преобразователя частоты перед   преобразователем</w:t>
      </w:r>
      <w:r>
        <w:rPr>
          <w:rStyle w:val="a4"/>
          <w:rFonts w:eastAsiaTheme="minorEastAsia"/>
          <w:sz w:val="28"/>
          <w:szCs w:val="28"/>
        </w:rPr>
        <w:t xml:space="preserve"> на одном диоде</w:t>
      </w:r>
      <w:r w:rsidRPr="00CB1BAC">
        <w:rPr>
          <w:rStyle w:val="a4"/>
          <w:rFonts w:eastAsiaTheme="minorEastAsia"/>
          <w:sz w:val="28"/>
          <w:szCs w:val="28"/>
        </w:rPr>
        <w:t>?</w:t>
      </w:r>
    </w:p>
    <w:p w:rsidR="00044B37" w:rsidRPr="00CB1BAC" w:rsidRDefault="00044B37" w:rsidP="00044B37">
      <w:pPr>
        <w:tabs>
          <w:tab w:val="left" w:pos="30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31</w:t>
      </w:r>
      <w:r w:rsidRPr="00CB1BAC">
        <w:rPr>
          <w:rStyle w:val="a4"/>
          <w:rFonts w:eastAsiaTheme="minorEastAsia"/>
          <w:sz w:val="28"/>
          <w:szCs w:val="28"/>
        </w:rPr>
        <w:t>. Чем отличается кольцевой преобразователь частоты от балансного?</w:t>
      </w:r>
    </w:p>
    <w:p w:rsidR="00044B37" w:rsidRPr="00224BD1" w:rsidRDefault="00044B37" w:rsidP="00044B37">
      <w:pPr>
        <w:tabs>
          <w:tab w:val="left" w:pos="678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32</w:t>
      </w:r>
      <w:r w:rsidRPr="00224BD1">
        <w:rPr>
          <w:rStyle w:val="a4"/>
          <w:rFonts w:eastAsiaTheme="minorEastAsia"/>
          <w:sz w:val="28"/>
          <w:szCs w:val="28"/>
        </w:rPr>
        <w:t>. Чем определяется необходимость сопряжения настроек колебательных контуров в супергетеродинном приемнике?</w:t>
      </w:r>
    </w:p>
    <w:p w:rsidR="00044B37" w:rsidRDefault="00044B37" w:rsidP="00044B37">
      <w:pPr>
        <w:tabs>
          <w:tab w:val="left" w:pos="707"/>
        </w:tabs>
        <w:spacing w:after="0" w:line="240" w:lineRule="auto"/>
        <w:jc w:val="both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>33</w:t>
      </w:r>
      <w:r w:rsidRPr="00224BD1">
        <w:rPr>
          <w:rStyle w:val="a4"/>
          <w:rFonts w:eastAsiaTheme="minorEastAsia"/>
          <w:sz w:val="28"/>
          <w:szCs w:val="28"/>
        </w:rPr>
        <w:t>. Что такое верхняя и нижняя настройка гетеродина?</w:t>
      </w:r>
    </w:p>
    <w:p w:rsidR="00044B37" w:rsidRDefault="00044B37" w:rsidP="00044B37">
      <w:pPr>
        <w:tabs>
          <w:tab w:val="left" w:pos="707"/>
        </w:tabs>
        <w:spacing w:after="0" w:line="240" w:lineRule="auto"/>
        <w:jc w:val="both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34.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Каковы преимущества и недостатки </w:t>
      </w: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диодного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детектора?</w:t>
      </w:r>
    </w:p>
    <w:p w:rsidR="00044B37" w:rsidRDefault="00044B37" w:rsidP="00044B37">
      <w:pPr>
        <w:tabs>
          <w:tab w:val="left" w:pos="707"/>
        </w:tabs>
        <w:spacing w:after="0" w:line="240" w:lineRule="auto"/>
        <w:jc w:val="both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35.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Какие схемы усилителей высокой частоты применяют в приемни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softHyphen/>
        <w:t xml:space="preserve">ках </w:t>
      </w:r>
      <w:r>
        <w:rPr>
          <w:rStyle w:val="Sylfaen8pt"/>
          <w:rFonts w:ascii="Times New Roman" w:hAnsi="Times New Roman" w:cs="Times New Roman"/>
          <w:sz w:val="28"/>
          <w:szCs w:val="28"/>
        </w:rPr>
        <w:t>УКВ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?</w:t>
      </w:r>
    </w:p>
    <w:p w:rsidR="00044B37" w:rsidRDefault="00044B37" w:rsidP="00044B37">
      <w:pPr>
        <w:tabs>
          <w:tab w:val="left" w:pos="768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36.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Что такое комбинационные колебания?</w:t>
      </w:r>
    </w:p>
    <w:p w:rsidR="00044B37" w:rsidRPr="00AF0200" w:rsidRDefault="00044B37" w:rsidP="00044B37">
      <w:pPr>
        <w:tabs>
          <w:tab w:val="left" w:pos="699"/>
        </w:tabs>
        <w:spacing w:after="0" w:line="240" w:lineRule="auto"/>
        <w:rPr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37. </w:t>
      </w:r>
      <w:r w:rsidRPr="00AF0200">
        <w:rPr>
          <w:rStyle w:val="Sylfaen8pt"/>
          <w:rFonts w:ascii="Times New Roman" w:hAnsi="Times New Roman" w:cs="Times New Roman"/>
          <w:sz w:val="28"/>
          <w:szCs w:val="28"/>
        </w:rPr>
        <w:t>Какими способами можно осуществить детектирование ЧМ сигналов?</w:t>
      </w:r>
    </w:p>
    <w:p w:rsidR="00044B37" w:rsidRDefault="00044B37" w:rsidP="00044B37">
      <w:pPr>
        <w:tabs>
          <w:tab w:val="left" w:pos="662"/>
        </w:tabs>
        <w:spacing w:after="0" w:line="240" w:lineRule="auto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38. </w:t>
      </w:r>
      <w:r w:rsidRPr="003E5B81">
        <w:rPr>
          <w:rStyle w:val="a4"/>
          <w:rFonts w:eastAsiaTheme="minorEastAsia"/>
          <w:sz w:val="28"/>
          <w:szCs w:val="28"/>
        </w:rPr>
        <w:t>Каково назначение амплитудных ограничителей?</w:t>
      </w:r>
    </w:p>
    <w:p w:rsidR="00044B37" w:rsidRPr="003E5B81" w:rsidRDefault="00044B37" w:rsidP="00044B37">
      <w:pPr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3E5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Изобразите схему последовательного диодного детектора, поясните назначение и принцип его работы.</w:t>
      </w:r>
    </w:p>
    <w:p w:rsidR="00044B37" w:rsidRPr="003E5B81" w:rsidRDefault="00044B37" w:rsidP="00044B37">
      <w:pPr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Изобразите схему параллельного  диодного детектора, поясните назначение и принцип его работы.</w:t>
      </w:r>
    </w:p>
    <w:p w:rsidR="00044B37" w:rsidRPr="003E5B81" w:rsidRDefault="00044B37" w:rsidP="00044B37">
      <w:pPr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Изобразите схему частотного  диодного детектора, поясните назначение и принцип его работы.</w:t>
      </w:r>
    </w:p>
    <w:p w:rsidR="00044B37" w:rsidRDefault="00044B37" w:rsidP="00044B37">
      <w:pPr>
        <w:tabs>
          <w:tab w:val="left" w:pos="768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>42. Изложите классификацию и основные параметры  детекторов.</w:t>
      </w:r>
    </w:p>
    <w:p w:rsidR="00044B37" w:rsidRDefault="00044B37" w:rsidP="00044B37">
      <w:pPr>
        <w:tabs>
          <w:tab w:val="left" w:pos="727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На каком принципе работает автоматическая регулировка усиления</w:t>
      </w: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 (АРУ)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>?</w:t>
      </w:r>
    </w:p>
    <w:p w:rsidR="00044B37" w:rsidRDefault="00044B37" w:rsidP="00044B37">
      <w:pPr>
        <w:tabs>
          <w:tab w:val="left" w:pos="727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>44. Изобразите структурную схему приемника с обратной задержанной АРУ и поясните принцип работы.</w:t>
      </w:r>
    </w:p>
    <w:p w:rsidR="00044B37" w:rsidRDefault="00044B37" w:rsidP="00044B37">
      <w:pPr>
        <w:tabs>
          <w:tab w:val="left" w:pos="727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>45. Изобразите структурную схему приемника с обратной незадержанной АРУ и поясните принцип работы.</w:t>
      </w:r>
    </w:p>
    <w:p w:rsidR="00044B37" w:rsidRDefault="00044B37" w:rsidP="00044B37">
      <w:pPr>
        <w:tabs>
          <w:tab w:val="left" w:pos="727"/>
        </w:tabs>
        <w:spacing w:after="0" w:line="240" w:lineRule="auto"/>
        <w:jc w:val="both"/>
        <w:rPr>
          <w:rStyle w:val="Sylfaen8pt"/>
          <w:rFonts w:ascii="Times New Roman" w:hAnsi="Times New Roman" w:cs="Times New Roman"/>
          <w:sz w:val="28"/>
          <w:szCs w:val="28"/>
        </w:rPr>
      </w:pPr>
      <w:r w:rsidRPr="00152FF8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Style w:val="Sylfaen8pt"/>
          <w:rFonts w:ascii="Times New Roman" w:hAnsi="Times New Roman" w:cs="Times New Roman"/>
          <w:sz w:val="28"/>
          <w:szCs w:val="28"/>
        </w:rPr>
        <w:t>Изобразите структурную схему приемника с обратной АРУ с   усилением и поясните принцип работы.</w:t>
      </w:r>
    </w:p>
    <w:p w:rsidR="00044B37" w:rsidRDefault="00044B37" w:rsidP="00044B37">
      <w:pPr>
        <w:tabs>
          <w:tab w:val="left" w:pos="727"/>
        </w:tabs>
        <w:spacing w:after="0" w:line="240" w:lineRule="auto"/>
        <w:jc w:val="both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Style w:val="Sylfaen8pt"/>
          <w:rFonts w:ascii="Times New Roman" w:hAnsi="Times New Roman" w:cs="Times New Roman"/>
          <w:sz w:val="28"/>
          <w:szCs w:val="28"/>
        </w:rPr>
        <w:t>Изобразите структурную схему приемника с прямой АРУ и поясните принцип работы.</w:t>
      </w:r>
    </w:p>
    <w:p w:rsidR="00044B37" w:rsidRDefault="00044B37" w:rsidP="00044B37">
      <w:pPr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Поясните способы  регулировки полосы пропускания приемника.</w:t>
      </w:r>
    </w:p>
    <w:p w:rsidR="00044B37" w:rsidRDefault="00044B37" w:rsidP="00044B37">
      <w:pPr>
        <w:tabs>
          <w:tab w:val="left" w:pos="726"/>
        </w:tabs>
        <w:spacing w:after="0" w:line="240" w:lineRule="auto"/>
        <w:rPr>
          <w:rStyle w:val="Sylfaen8pt"/>
          <w:rFonts w:ascii="Times New Roman" w:hAnsi="Times New Roman" w:cs="Times New Roman"/>
          <w:sz w:val="28"/>
          <w:szCs w:val="28"/>
        </w:rPr>
      </w:pPr>
      <w:r w:rsidRPr="00DD3E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10.2pt;margin-top:4.1pt;width:24.25pt;height:25.4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" filled="f" stroked="f">
            <v:textbox style="mso-fit-shape-to-text:t" inset="0,0,0,0">
              <w:txbxContent>
                <w:p w:rsidR="00044B37" w:rsidRPr="00AF0200" w:rsidRDefault="00044B37" w:rsidP="00044B37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sz w:val="28"/>
          <w:szCs w:val="28"/>
        </w:rPr>
        <w:t>.</w:t>
      </w:r>
      <w:r w:rsidRPr="00AF0200">
        <w:rPr>
          <w:rStyle w:val="Sylfaen8pt"/>
          <w:rFonts w:ascii="Times New Roman" w:hAnsi="Times New Roman" w:cs="Times New Roman"/>
          <w:sz w:val="28"/>
          <w:szCs w:val="28"/>
        </w:rPr>
        <w:t>На чем основана автоматическая подстройка частоты?</w:t>
      </w:r>
    </w:p>
    <w:p w:rsidR="00044B37" w:rsidRPr="00AF0200" w:rsidRDefault="00044B37" w:rsidP="00044B37">
      <w:pPr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>50. Назовите основные виды регулировок в приемниках.</w:t>
      </w:r>
    </w:p>
    <w:p w:rsidR="00044B37" w:rsidRDefault="00044B37" w:rsidP="00044B37">
      <w:pPr>
        <w:tabs>
          <w:tab w:val="left" w:pos="768"/>
        </w:tabs>
        <w:spacing w:after="0" w:line="240" w:lineRule="auto"/>
        <w:jc w:val="both"/>
        <w:rPr>
          <w:sz w:val="28"/>
          <w:szCs w:val="28"/>
        </w:rPr>
      </w:pPr>
    </w:p>
    <w:p w:rsidR="00044B37" w:rsidRDefault="00044B37" w:rsidP="00044B37">
      <w:p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FB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044B37" w:rsidRPr="00DB30CA" w:rsidRDefault="00044B37" w:rsidP="00044B37">
      <w:pPr>
        <w:tabs>
          <w:tab w:val="left" w:pos="764"/>
        </w:tabs>
        <w:spacing w:after="0" w:line="240" w:lineRule="auto"/>
        <w:jc w:val="both"/>
        <w:rPr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1. 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В супергетеродине частота сигнала 1200 </w:t>
      </w:r>
      <w:r w:rsidRPr="00C0211F">
        <w:rPr>
          <w:rStyle w:val="Sylfaen0"/>
          <w:rFonts w:eastAsiaTheme="minorEastAsia"/>
          <w:sz w:val="28"/>
          <w:szCs w:val="28"/>
        </w:rPr>
        <w:t>к</w:t>
      </w:r>
      <w:r>
        <w:rPr>
          <w:rStyle w:val="Sylfaen0"/>
          <w:rFonts w:eastAsiaTheme="minorEastAsia"/>
          <w:sz w:val="28"/>
          <w:szCs w:val="28"/>
        </w:rPr>
        <w:t>Г</w:t>
      </w:r>
      <w:r w:rsidRPr="00C0211F">
        <w:rPr>
          <w:rStyle w:val="Sylfaen0"/>
          <w:rFonts w:eastAsiaTheme="minorEastAsia"/>
          <w:sz w:val="28"/>
          <w:szCs w:val="28"/>
        </w:rPr>
        <w:t>ц</w:t>
      </w:r>
      <w:r w:rsidRPr="00DB30CA">
        <w:rPr>
          <w:rStyle w:val="Sylfaen0"/>
          <w:rFonts w:eastAsiaTheme="minorEastAsia"/>
          <w:sz w:val="28"/>
          <w:szCs w:val="28"/>
        </w:rPr>
        <w:t>,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 а частота гетеродина 1310 </w:t>
      </w:r>
      <w:r w:rsidRPr="00F54C5A">
        <w:rPr>
          <w:rStyle w:val="Sylfaen0"/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Style w:val="Sylfaen0"/>
          <w:rFonts w:ascii="Times New Roman" w:eastAsiaTheme="minorEastAsia" w:hAnsi="Times New Roman" w:cs="Times New Roman"/>
          <w:sz w:val="28"/>
          <w:szCs w:val="28"/>
        </w:rPr>
        <w:t>Г</w:t>
      </w:r>
      <w:r w:rsidRPr="00F54C5A">
        <w:rPr>
          <w:rStyle w:val="Sylfaen0"/>
          <w:rFonts w:ascii="Times New Roman" w:eastAsiaTheme="minorEastAsia" w:hAnsi="Times New Roman" w:cs="Times New Roman"/>
          <w:sz w:val="28"/>
          <w:szCs w:val="28"/>
        </w:rPr>
        <w:t>ц.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 Найдите частоты нескольких комбинационных колебаний, которые получаются в преобразователе частоты.</w:t>
      </w:r>
    </w:p>
    <w:p w:rsidR="00044B37" w:rsidRPr="00DB30CA" w:rsidRDefault="00044B37" w:rsidP="00044B37">
      <w:pPr>
        <w:pStyle w:val="2"/>
        <w:shd w:val="clear" w:color="auto" w:fill="auto"/>
        <w:tabs>
          <w:tab w:val="left" w:pos="676"/>
        </w:tabs>
        <w:spacing w:before="0" w:line="240" w:lineRule="auto"/>
        <w:jc w:val="both"/>
        <w:rPr>
          <w:sz w:val="28"/>
          <w:szCs w:val="28"/>
        </w:rPr>
      </w:pPr>
      <w:r w:rsidRPr="002B63C6">
        <w:rPr>
          <w:rStyle w:val="Sylfaen"/>
          <w:sz w:val="28"/>
          <w:szCs w:val="28"/>
        </w:rPr>
        <w:t>2</w:t>
      </w:r>
      <w:r>
        <w:rPr>
          <w:rStyle w:val="Sylfaen"/>
          <w:sz w:val="28"/>
          <w:szCs w:val="28"/>
        </w:rPr>
        <w:t xml:space="preserve">. </w:t>
      </w:r>
      <w:r w:rsidRPr="00DB30CA">
        <w:rPr>
          <w:rStyle w:val="Sylfaen"/>
          <w:sz w:val="28"/>
          <w:szCs w:val="28"/>
        </w:rPr>
        <w:t>В приемнике 1-</w:t>
      </w:r>
      <w:r>
        <w:rPr>
          <w:rStyle w:val="Sylfaen"/>
          <w:sz w:val="28"/>
          <w:szCs w:val="28"/>
          <w:lang w:val="en-US"/>
        </w:rPr>
        <w:t>V</w:t>
      </w:r>
      <w:r w:rsidRPr="00DB30CA">
        <w:rPr>
          <w:rStyle w:val="Sylfaen"/>
          <w:sz w:val="28"/>
          <w:szCs w:val="28"/>
        </w:rPr>
        <w:t>-2 первая ступень дает усиление, равное 8, вторая — 100, третья и четвертая — по 15. Найдите общий коэффициент усиления.</w:t>
      </w:r>
    </w:p>
    <w:p w:rsidR="00044B37" w:rsidRPr="00C12085" w:rsidRDefault="00044B37" w:rsidP="00044B37">
      <w:pPr>
        <w:pStyle w:val="2"/>
        <w:shd w:val="clear" w:color="auto" w:fill="auto"/>
        <w:tabs>
          <w:tab w:val="left" w:pos="683"/>
        </w:tabs>
        <w:spacing w:before="0" w:line="240" w:lineRule="auto"/>
        <w:jc w:val="both"/>
        <w:rPr>
          <w:sz w:val="28"/>
          <w:szCs w:val="28"/>
        </w:rPr>
      </w:pPr>
      <w:r w:rsidRPr="002B63C6">
        <w:rPr>
          <w:rStyle w:val="Sylfaen"/>
          <w:sz w:val="28"/>
          <w:szCs w:val="28"/>
        </w:rPr>
        <w:t>3.</w:t>
      </w:r>
      <w:r w:rsidRPr="00DB30CA">
        <w:rPr>
          <w:rStyle w:val="Sylfaen"/>
          <w:sz w:val="28"/>
          <w:szCs w:val="28"/>
        </w:rPr>
        <w:t xml:space="preserve">Промежуточная частота в супергетеродине 470 </w:t>
      </w:r>
      <w:r w:rsidRPr="00F54C5A">
        <w:rPr>
          <w:rStyle w:val="Sylfaen0"/>
          <w:sz w:val="28"/>
          <w:szCs w:val="28"/>
        </w:rPr>
        <w:t>к</w:t>
      </w:r>
      <w:r>
        <w:rPr>
          <w:rStyle w:val="Sylfaen0"/>
          <w:sz w:val="28"/>
          <w:szCs w:val="28"/>
        </w:rPr>
        <w:t>Г</w:t>
      </w:r>
      <w:r w:rsidRPr="00F54C5A">
        <w:rPr>
          <w:rStyle w:val="Sylfaen0"/>
          <w:sz w:val="28"/>
          <w:szCs w:val="28"/>
        </w:rPr>
        <w:t>ц</w:t>
      </w:r>
      <w:r w:rsidRPr="00F54C5A">
        <w:rPr>
          <w:rStyle w:val="Sylfaen"/>
          <w:sz w:val="28"/>
          <w:szCs w:val="28"/>
        </w:rPr>
        <w:t>,</w:t>
      </w:r>
      <w:r w:rsidRPr="00DB30CA">
        <w:rPr>
          <w:rStyle w:val="Sylfaen"/>
          <w:sz w:val="28"/>
          <w:szCs w:val="28"/>
        </w:rPr>
        <w:t xml:space="preserve"> а частота прини</w:t>
      </w:r>
      <w:r>
        <w:rPr>
          <w:rStyle w:val="Sylfaen"/>
          <w:sz w:val="28"/>
          <w:szCs w:val="28"/>
        </w:rPr>
        <w:t>-</w:t>
      </w:r>
      <w:r w:rsidRPr="00DB30CA">
        <w:rPr>
          <w:rStyle w:val="Sylfaen"/>
          <w:sz w:val="28"/>
          <w:szCs w:val="28"/>
        </w:rPr>
        <w:softHyphen/>
        <w:t xml:space="preserve">маемого сигнала 3600 </w:t>
      </w:r>
      <w:r w:rsidRPr="00F54C5A">
        <w:rPr>
          <w:rStyle w:val="Sylfaen0"/>
          <w:sz w:val="28"/>
          <w:szCs w:val="28"/>
        </w:rPr>
        <w:t>к</w:t>
      </w:r>
      <w:r>
        <w:rPr>
          <w:rStyle w:val="Sylfaen0"/>
          <w:sz w:val="28"/>
          <w:szCs w:val="28"/>
        </w:rPr>
        <w:t>Г</w:t>
      </w:r>
      <w:r w:rsidRPr="00F54C5A">
        <w:rPr>
          <w:rStyle w:val="Sylfaen0"/>
          <w:sz w:val="28"/>
          <w:szCs w:val="28"/>
        </w:rPr>
        <w:t>ц.</w:t>
      </w:r>
      <w:r w:rsidRPr="00DB30CA">
        <w:rPr>
          <w:rStyle w:val="Sylfaen"/>
          <w:sz w:val="28"/>
          <w:szCs w:val="28"/>
        </w:rPr>
        <w:t xml:space="preserve"> Какова частота гетеродина?</w:t>
      </w:r>
    </w:p>
    <w:p w:rsidR="00044B37" w:rsidRPr="00DB30CA" w:rsidRDefault="00044B37" w:rsidP="00044B37">
      <w:pPr>
        <w:pStyle w:val="2"/>
        <w:shd w:val="clear" w:color="auto" w:fill="auto"/>
        <w:tabs>
          <w:tab w:val="left" w:pos="686"/>
        </w:tabs>
        <w:spacing w:before="0" w:line="240" w:lineRule="auto"/>
        <w:jc w:val="both"/>
        <w:rPr>
          <w:sz w:val="28"/>
          <w:szCs w:val="28"/>
        </w:rPr>
      </w:pPr>
      <w:r w:rsidRPr="00303658">
        <w:rPr>
          <w:sz w:val="28"/>
          <w:szCs w:val="28"/>
        </w:rPr>
        <w:t>4.</w:t>
      </w:r>
      <w:r w:rsidRPr="00DB30CA">
        <w:rPr>
          <w:rStyle w:val="1"/>
          <w:sz w:val="28"/>
          <w:szCs w:val="28"/>
        </w:rPr>
        <w:t>Почему детекторный приемник дает сравнительно слабую слышимость?</w:t>
      </w:r>
    </w:p>
    <w:p w:rsidR="00044B37" w:rsidRPr="00DB30CA" w:rsidRDefault="00044B37" w:rsidP="00044B37">
      <w:pPr>
        <w:pStyle w:val="2"/>
        <w:shd w:val="clear" w:color="auto" w:fill="auto"/>
        <w:tabs>
          <w:tab w:val="left" w:pos="725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5. </w:t>
      </w:r>
      <w:r w:rsidRPr="00DB30CA">
        <w:rPr>
          <w:rStyle w:val="1"/>
          <w:sz w:val="28"/>
          <w:szCs w:val="28"/>
        </w:rPr>
        <w:t>Чувствительность у одного приемника 100</w:t>
      </w:r>
      <w:r w:rsidRPr="001625C8">
        <w:rPr>
          <w:rStyle w:val="8pt1pt"/>
          <w:sz w:val="28"/>
          <w:szCs w:val="28"/>
        </w:rPr>
        <w:t>мк</w:t>
      </w:r>
      <w:r>
        <w:rPr>
          <w:rStyle w:val="8pt1pt"/>
          <w:sz w:val="28"/>
          <w:szCs w:val="28"/>
        </w:rPr>
        <w:t>В</w:t>
      </w:r>
      <w:r w:rsidRPr="00DB30CA">
        <w:rPr>
          <w:rStyle w:val="8pt1pt"/>
          <w:sz w:val="28"/>
          <w:szCs w:val="28"/>
        </w:rPr>
        <w:t>,</w:t>
      </w:r>
      <w:r w:rsidRPr="00DB30CA">
        <w:rPr>
          <w:rStyle w:val="1"/>
          <w:sz w:val="28"/>
          <w:szCs w:val="28"/>
        </w:rPr>
        <w:t xml:space="preserve"> а у другого </w:t>
      </w:r>
      <w:r w:rsidRPr="00753C76">
        <w:rPr>
          <w:rStyle w:val="1"/>
          <w:sz w:val="28"/>
          <w:szCs w:val="28"/>
        </w:rPr>
        <w:t xml:space="preserve">5 </w:t>
      </w:r>
      <w:r w:rsidRPr="00C0211F">
        <w:rPr>
          <w:rStyle w:val="8pt1pt"/>
          <w:sz w:val="28"/>
          <w:szCs w:val="28"/>
        </w:rPr>
        <w:t>мк</w:t>
      </w:r>
      <w:r>
        <w:rPr>
          <w:rStyle w:val="8pt1pt"/>
          <w:sz w:val="28"/>
          <w:szCs w:val="28"/>
        </w:rPr>
        <w:t>В</w:t>
      </w:r>
      <w:r w:rsidRPr="00753C76">
        <w:rPr>
          <w:rStyle w:val="8pt1pt"/>
          <w:sz w:val="28"/>
          <w:szCs w:val="28"/>
        </w:rPr>
        <w:t>.</w:t>
      </w:r>
    </w:p>
    <w:p w:rsidR="00044B37" w:rsidRPr="00632030" w:rsidRDefault="00044B37" w:rsidP="00044B37">
      <w:pPr>
        <w:pStyle w:val="2"/>
        <w:shd w:val="clear" w:color="auto" w:fill="auto"/>
        <w:spacing w:before="0" w:line="240" w:lineRule="auto"/>
        <w:jc w:val="both"/>
        <w:rPr>
          <w:rStyle w:val="675pt"/>
          <w:rFonts w:eastAsia="Sylfaen"/>
          <w:b w:val="0"/>
          <w:bCs w:val="0"/>
          <w:color w:val="auto"/>
          <w:sz w:val="28"/>
          <w:szCs w:val="28"/>
        </w:rPr>
      </w:pPr>
      <w:r w:rsidRPr="00DB30CA">
        <w:rPr>
          <w:rStyle w:val="1"/>
          <w:sz w:val="28"/>
          <w:szCs w:val="28"/>
        </w:rPr>
        <w:t>У какого она выше?</w:t>
      </w:r>
    </w:p>
    <w:p w:rsidR="00044B37" w:rsidRPr="00632030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>6</w:t>
      </w:r>
      <w:r w:rsidRPr="00BD58E7">
        <w:rPr>
          <w:rStyle w:val="675pt"/>
          <w:rFonts w:eastAsiaTheme="minorEastAsia"/>
          <w:sz w:val="28"/>
          <w:szCs w:val="28"/>
        </w:rPr>
        <w:t xml:space="preserve">. </w:t>
      </w:r>
      <w:r w:rsidRPr="00BD58E7">
        <w:rPr>
          <w:rStyle w:val="3"/>
          <w:rFonts w:eastAsiaTheme="minorEastAsia"/>
          <w:sz w:val="28"/>
          <w:szCs w:val="28"/>
        </w:rPr>
        <w:t>Для чего выбирается слабая связь с антенной и контур</w:t>
      </w:r>
      <w:r>
        <w:rPr>
          <w:rStyle w:val="3"/>
          <w:rFonts w:eastAsiaTheme="minorEastAsia"/>
          <w:sz w:val="28"/>
          <w:szCs w:val="28"/>
        </w:rPr>
        <w:t xml:space="preserve">ом </w:t>
      </w:r>
      <w:r w:rsidRPr="00BD58E7">
        <w:rPr>
          <w:rStyle w:val="3"/>
          <w:rFonts w:eastAsiaTheme="minorEastAsia"/>
          <w:sz w:val="28"/>
          <w:szCs w:val="28"/>
        </w:rPr>
        <w:t>входной цепи?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каких единицах измеряется чувствительность приемника, его выходная мощность и напряжение?</w:t>
      </w:r>
    </w:p>
    <w:p w:rsidR="00044B37" w:rsidRDefault="00044B37" w:rsidP="0004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Определите длину волны, если   частота 30 МГц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9. </w:t>
      </w:r>
      <w:r w:rsidRPr="00B17ED3">
        <w:rPr>
          <w:rStyle w:val="1"/>
          <w:sz w:val="28"/>
          <w:szCs w:val="28"/>
        </w:rPr>
        <w:t>Приведите определение ширины спектра периодического сигна</w:t>
      </w:r>
      <w:r w:rsidRPr="00B17ED3">
        <w:rPr>
          <w:rStyle w:val="1"/>
          <w:sz w:val="28"/>
          <w:szCs w:val="28"/>
        </w:rPr>
        <w:softHyphen/>
        <w:t xml:space="preserve">ла. 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10. Построить импульсный сигнал прямоугольной формы со скважностью  5.</w:t>
      </w:r>
    </w:p>
    <w:p w:rsidR="00044B37" w:rsidRDefault="00044B37" w:rsidP="00044B37">
      <w:pPr>
        <w:pStyle w:val="4"/>
        <w:shd w:val="clear" w:color="auto" w:fill="auto"/>
        <w:tabs>
          <w:tab w:val="left" w:pos="4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Style w:val="1"/>
          <w:sz w:val="28"/>
          <w:szCs w:val="28"/>
        </w:rPr>
        <w:t>Построить импульсный сигнал трапецеидальной формы со скважностью 4.</w:t>
      </w:r>
    </w:p>
    <w:p w:rsidR="00044B37" w:rsidRPr="00DA0692" w:rsidRDefault="00044B37" w:rsidP="00044B37">
      <w:pPr>
        <w:widowControl w:val="0"/>
        <w:tabs>
          <w:tab w:val="left" w:pos="6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12. </w:t>
      </w:r>
      <w:r w:rsidRPr="00DA0692">
        <w:rPr>
          <w:rStyle w:val="3"/>
          <w:rFonts w:eastAsiaTheme="minorEastAsia"/>
          <w:sz w:val="28"/>
          <w:szCs w:val="28"/>
        </w:rPr>
        <w:t>Определите частоту гетеродина (при «верхней» и «нижней» настройке), если частота сигнала 2 МГц, а промежуточная частота 465 кГц.</w:t>
      </w:r>
    </w:p>
    <w:p w:rsidR="00044B37" w:rsidRPr="00DA0692" w:rsidRDefault="00044B37" w:rsidP="00044B37">
      <w:pPr>
        <w:widowControl w:val="0"/>
        <w:tabs>
          <w:tab w:val="left" w:pos="60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13</w:t>
      </w:r>
      <w:r w:rsidRPr="00DA0692">
        <w:rPr>
          <w:rStyle w:val="3"/>
          <w:rFonts w:eastAsiaTheme="minorEastAsia"/>
          <w:sz w:val="28"/>
          <w:szCs w:val="28"/>
        </w:rPr>
        <w:t>. Определите частоту зеркального канала, если частота принимаемого сиг</w:t>
      </w:r>
      <w:r w:rsidRPr="00DA0692">
        <w:rPr>
          <w:rStyle w:val="3"/>
          <w:rFonts w:eastAsiaTheme="minorEastAsia"/>
          <w:sz w:val="28"/>
          <w:szCs w:val="28"/>
        </w:rPr>
        <w:softHyphen/>
        <w:t>нала 2 МГц, а промежуточная частота 465 кГц.</w:t>
      </w:r>
    </w:p>
    <w:p w:rsidR="00044B37" w:rsidRPr="00F90471" w:rsidRDefault="00044B37" w:rsidP="00044B37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0471">
        <w:rPr>
          <w:rFonts w:ascii="Times New Roman" w:hAnsi="Times New Roman" w:cs="Times New Roman"/>
          <w:color w:val="000000"/>
          <w:sz w:val="28"/>
          <w:szCs w:val="28"/>
        </w:rPr>
        <w:t>4. Чем определяется избирательность входных цепей?</w:t>
      </w:r>
    </w:p>
    <w:p w:rsidR="00044B37" w:rsidRPr="00CC7203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9047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Построить схему электрическую принципиальную  каскадов тракта низкой  частоты.</w:t>
      </w:r>
    </w:p>
    <w:p w:rsidR="00044B37" w:rsidRPr="00F90471" w:rsidRDefault="00044B37" w:rsidP="00044B37">
      <w:pPr>
        <w:tabs>
          <w:tab w:val="left" w:pos="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0471">
        <w:rPr>
          <w:rFonts w:ascii="Times New Roman" w:hAnsi="Times New Roman" w:cs="Times New Roman"/>
          <w:color w:val="000000"/>
          <w:sz w:val="28"/>
          <w:szCs w:val="28"/>
        </w:rPr>
        <w:t>6. Каковы преимущества комбинированной связи антенны с контуром?</w:t>
      </w:r>
    </w:p>
    <w:p w:rsidR="00044B37" w:rsidRDefault="00044B37" w:rsidP="00044B37">
      <w:pPr>
        <w:tabs>
          <w:tab w:val="left" w:pos="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047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Style w:val="1"/>
          <w:rFonts w:eastAsiaTheme="minorEastAsia"/>
          <w:sz w:val="28"/>
          <w:szCs w:val="28"/>
        </w:rPr>
        <w:t>Построить импульсный сигнал пилообразной формы со скважностью  2.</w:t>
      </w:r>
    </w:p>
    <w:p w:rsidR="00044B37" w:rsidRPr="00485BE5" w:rsidRDefault="00044B37" w:rsidP="00044B37">
      <w:pPr>
        <w:tabs>
          <w:tab w:val="left" w:pos="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F90471">
        <w:rPr>
          <w:rFonts w:ascii="Times New Roman" w:hAnsi="Times New Roman" w:cs="Times New Roman"/>
          <w:color w:val="000000"/>
          <w:sz w:val="28"/>
          <w:szCs w:val="28"/>
        </w:rPr>
        <w:t xml:space="preserve">8. Определите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поддиапазона приемника, у которого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E229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min</w:t>
      </w:r>
      <w:r w:rsidRPr="00485BE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148,5 кГц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E229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</w:t>
      </w:r>
      <w:r w:rsidRPr="00BE229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526,5 кГц.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19. Построить временные диаграммы АМ-сигнала при коэффициенте модуляции </w:t>
      </w:r>
      <w:r w:rsidRPr="009C4D44">
        <w:rPr>
          <w:b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=1.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>
        <w:rPr>
          <w:sz w:val="28"/>
          <w:szCs w:val="28"/>
        </w:rPr>
        <w:t xml:space="preserve">Построить спектральные  диаграммы АМ-сигнала при коэффициенте модуляции </w:t>
      </w:r>
      <w:r w:rsidRPr="009C4D44">
        <w:rPr>
          <w:b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=1.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>
        <w:rPr>
          <w:sz w:val="28"/>
          <w:szCs w:val="28"/>
        </w:rPr>
        <w:t xml:space="preserve">Построить временные диаграммы АМ-сигнала при коэффициенте модуляции </w:t>
      </w:r>
      <w:r w:rsidRPr="009C4D44">
        <w:rPr>
          <w:b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=0,5.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>
        <w:rPr>
          <w:sz w:val="28"/>
          <w:szCs w:val="28"/>
        </w:rPr>
        <w:t xml:space="preserve">Построить спектральные  диаграммы АМ-сигнала при коэффициенте модуляции </w:t>
      </w:r>
      <w:r w:rsidRPr="009C4D44">
        <w:rPr>
          <w:b/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=0,5.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Определить коэффициент передачи детектора, если выходное напряжение детектора равно 0,05 В, а входной ток равен 100 мкА и входное сопротивление – 40 Ом.</w:t>
      </w:r>
    </w:p>
    <w:p w:rsidR="00044B37" w:rsidRDefault="00044B37" w:rsidP="00044B37">
      <w:pPr>
        <w:pStyle w:val="2"/>
        <w:shd w:val="clear" w:color="auto" w:fill="auto"/>
        <w:tabs>
          <w:tab w:val="left" w:pos="370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Построить схему электрическую принципиальную  каскадов тракта высокой частоты.</w:t>
      </w:r>
    </w:p>
    <w:p w:rsidR="00661040" w:rsidRDefault="00044B37" w:rsidP="00044B37">
      <w:r>
        <w:rPr>
          <w:color w:val="000000"/>
          <w:sz w:val="28"/>
          <w:szCs w:val="28"/>
        </w:rPr>
        <w:t>25. Построить схему электрическую принципиальную  каскадов тракта промежуточной частоты.</w:t>
      </w:r>
    </w:p>
    <w:sectPr w:rsidR="006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4B37"/>
    <w:rsid w:val="00044B37"/>
    <w:rsid w:val="0066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44B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044B37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44B37"/>
    <w:pPr>
      <w:widowControl w:val="0"/>
      <w:shd w:val="clear" w:color="auto" w:fill="FFFFFF"/>
      <w:spacing w:before="180" w:after="0" w:line="168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4"/>
    <w:basedOn w:val="a"/>
    <w:rsid w:val="00044B37"/>
    <w:pPr>
      <w:widowControl w:val="0"/>
      <w:shd w:val="clear" w:color="auto" w:fill="FFFFFF"/>
      <w:spacing w:before="180" w:after="0" w:line="168" w:lineRule="exact"/>
      <w:ind w:hanging="340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3">
    <w:name w:val="Основной текст (3)"/>
    <w:basedOn w:val="a0"/>
    <w:rsid w:val="00044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75pt">
    <w:name w:val="Основной текст (6) + 7;5 pt;Полужирный"/>
    <w:basedOn w:val="a0"/>
    <w:rsid w:val="00044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 + Не полужирный"/>
    <w:basedOn w:val="a3"/>
    <w:rsid w:val="00044B37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5ptExact">
    <w:name w:val="Основной текст + 7;5 pt;Не полужирный Exact"/>
    <w:basedOn w:val="a3"/>
    <w:rsid w:val="00044B37"/>
    <w:rPr>
      <w:b/>
      <w:bCs/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8pt1pt">
    <w:name w:val="Основной текст + 8 pt;Полужирный;Курсив;Интервал 1 pt"/>
    <w:basedOn w:val="a3"/>
    <w:rsid w:val="00044B37"/>
    <w:rPr>
      <w:b/>
      <w:bCs/>
      <w:i/>
      <w:iCs/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Sylfaen">
    <w:name w:val="Основной текст + Sylfaen"/>
    <w:basedOn w:val="a3"/>
    <w:rsid w:val="00044B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Sylfaen0">
    <w:name w:val="Основной текст + Sylfaen;Курсив"/>
    <w:basedOn w:val="a3"/>
    <w:rsid w:val="00044B3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Sylfaen8pt">
    <w:name w:val="Основной текст + Sylfaen;8 pt"/>
    <w:basedOn w:val="a3"/>
    <w:rsid w:val="00044B3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2020-05-07T07:32:00Z</dcterms:created>
  <dcterms:modified xsi:type="dcterms:W3CDTF">2020-05-07T07:34:00Z</dcterms:modified>
</cp:coreProperties>
</file>