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B6" w:rsidRPr="005838B4" w:rsidRDefault="005838B4">
      <w:pPr>
        <w:rPr>
          <w:rFonts w:ascii="Times New Roman" w:hAnsi="Times New Roman" w:cs="Times New Roman"/>
          <w:b/>
          <w:sz w:val="28"/>
          <w:szCs w:val="28"/>
        </w:rPr>
      </w:pPr>
      <w:r w:rsidRPr="005838B4">
        <w:rPr>
          <w:rFonts w:ascii="Times New Roman" w:hAnsi="Times New Roman" w:cs="Times New Roman"/>
          <w:b/>
          <w:sz w:val="28"/>
          <w:szCs w:val="28"/>
        </w:rPr>
        <w:t>04.05.2020</w:t>
      </w:r>
    </w:p>
    <w:p w:rsidR="005838B4" w:rsidRDefault="005838B4">
      <w:pPr>
        <w:rPr>
          <w:rFonts w:ascii="Times New Roman" w:hAnsi="Times New Roman" w:cs="Times New Roman"/>
          <w:b/>
          <w:sz w:val="28"/>
          <w:szCs w:val="28"/>
        </w:rPr>
      </w:pPr>
      <w:r w:rsidRPr="005838B4">
        <w:rPr>
          <w:rFonts w:ascii="Times New Roman" w:hAnsi="Times New Roman" w:cs="Times New Roman"/>
          <w:b/>
          <w:sz w:val="28"/>
          <w:szCs w:val="28"/>
        </w:rPr>
        <w:t>Тема: Трудовые правоотношения. Трудовой договор</w:t>
      </w:r>
    </w:p>
    <w:p w:rsidR="005838B4" w:rsidRDefault="005838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5838B4" w:rsidRDefault="005838B4" w:rsidP="005838B4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>1. Понятие, содержание и виды правоотношения в трудовом праве.</w:t>
      </w:r>
    </w:p>
    <w:p w:rsidR="005838B4" w:rsidRDefault="005838B4" w:rsidP="005838B4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>2. Трудовое правоотношение: понятие, содержание, основания возникновения, изменения и прекращения.</w:t>
      </w:r>
    </w:p>
    <w:p w:rsidR="005838B4" w:rsidRDefault="005838B4" w:rsidP="005838B4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>3. Понятие и содержание иных правоотношений в сфере трудового права.</w:t>
      </w:r>
    </w:p>
    <w:p w:rsidR="005838B4" w:rsidRDefault="005838B4" w:rsidP="005838B4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5838B4" w:rsidRDefault="005838B4" w:rsidP="005838B4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Вопрос 1.</w:t>
      </w:r>
      <w:r>
        <w:rPr>
          <w:b/>
          <w:bCs/>
          <w:i/>
          <w:iCs/>
          <w:color w:val="000000"/>
          <w:sz w:val="27"/>
          <w:szCs w:val="27"/>
        </w:rPr>
        <w:t> Понятие, содержание и виды правоотношений в трудовом праве.</w:t>
      </w:r>
    </w:p>
    <w:p w:rsidR="005838B4" w:rsidRDefault="005838B4" w:rsidP="005838B4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>Правоотношения в сфере трудового права</w:t>
      </w:r>
      <w:r>
        <w:rPr>
          <w:color w:val="000000"/>
          <w:sz w:val="27"/>
          <w:szCs w:val="27"/>
        </w:rPr>
        <w:t> - урегулированные трудовым законодательством трудовые и производные от них, непосредственно с ними связанные, отношения по труду работников, т.е. это юридическая связь субъектов трудового права.</w:t>
      </w:r>
    </w:p>
    <w:p w:rsidR="005838B4" w:rsidRDefault="005838B4" w:rsidP="005838B4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 соответствии с видами общественных отношений, являющихся предметом трудового права, существуют следующие виды правоотношений в сфере трудового права:</w:t>
      </w:r>
    </w:p>
    <w:p w:rsidR="005838B4" w:rsidRDefault="005838B4" w:rsidP="005838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0"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правоотношение по содействию занятости и трудоустройству гражданина на данное производство;</w:t>
      </w:r>
    </w:p>
    <w:p w:rsidR="005838B4" w:rsidRDefault="005838B4" w:rsidP="005838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0"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трудовое правоотношение работника с работодателем;</w:t>
      </w:r>
    </w:p>
    <w:p w:rsidR="005838B4" w:rsidRDefault="005838B4" w:rsidP="005838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0"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правоотношение работника, трудового коллектива с работодателем, его администрацией по организации труда и управлению трудом;</w:t>
      </w:r>
    </w:p>
    <w:p w:rsidR="005838B4" w:rsidRDefault="005838B4" w:rsidP="005838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0"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правоотношение профсоюзного органа с работодателем, его администрацией по защите трудовых прав работников;</w:t>
      </w:r>
    </w:p>
    <w:p w:rsidR="005838B4" w:rsidRDefault="005838B4" w:rsidP="005838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0"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социально-партнерские правоотношения по коллективным переговорам и заключению коллективного договора и соглашений на федеральном, отраслевом, региональном и территориальном уровнях и в организации;</w:t>
      </w:r>
    </w:p>
    <w:p w:rsidR="005838B4" w:rsidRDefault="005838B4" w:rsidP="005838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0"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правоотношение по профессиональной подготовке кадров на производстве, в том числе и по повышению квалификации, ученическому договору;</w:t>
      </w:r>
    </w:p>
    <w:p w:rsidR="005838B4" w:rsidRDefault="005838B4" w:rsidP="005838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0"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правоотношения по государственному надзору и </w:t>
      </w:r>
      <w:proofErr w:type="gramStart"/>
      <w:r>
        <w:rPr>
          <w:color w:val="000000"/>
          <w:sz w:val="27"/>
          <w:szCs w:val="27"/>
        </w:rPr>
        <w:t>контролю за</w:t>
      </w:r>
      <w:proofErr w:type="gramEnd"/>
      <w:r>
        <w:rPr>
          <w:color w:val="000000"/>
          <w:sz w:val="27"/>
          <w:szCs w:val="27"/>
        </w:rPr>
        <w:t xml:space="preserve"> трудовым законодательством, охраной труда органов надзора и контроля и по профсоюзному контролю с работодателем, должностными лицами его администрации;</w:t>
      </w:r>
    </w:p>
    <w:p w:rsidR="005838B4" w:rsidRDefault="005838B4" w:rsidP="005838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0"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правоотношения по материальной ответственности сторон трудового договора за вред, причиненный друг другу;</w:t>
      </w:r>
    </w:p>
    <w:p w:rsidR="005838B4" w:rsidRDefault="005838B4" w:rsidP="005838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0"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процессуальные правоотношения по разрешению индивидуальных и коллективных трудовых споров и объявлению забастовки.</w:t>
      </w:r>
    </w:p>
    <w:p w:rsidR="005838B4" w:rsidRDefault="005838B4" w:rsidP="005838B4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Главное, определяющее правоотношение в сфере трудового права, - трудовое правоотношение. Ему может предшествовать правоотношение по обеспечению занятости, трудоустройству. Всегда сопутствуют трудовому правоотношению работника правоотношения, изложенные в п. 3-7. Из них организационно-управленческими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являются правоотношения, названные в п. 3, 4, 5 и 7, а правоотношения, указанные в п. 8 и - это охранительные. У абсолютного </w:t>
      </w:r>
      <w:r>
        <w:rPr>
          <w:color w:val="000000"/>
          <w:sz w:val="27"/>
          <w:szCs w:val="27"/>
        </w:rPr>
        <w:lastRenderedPageBreak/>
        <w:t>большинства работников эти два вида охранительных правоотношений вообще не возникают.</w:t>
      </w:r>
    </w:p>
    <w:p w:rsidR="005838B4" w:rsidRDefault="005838B4" w:rsidP="005838B4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Охранительным является также правоотношение по надзору и </w:t>
      </w:r>
      <w:proofErr w:type="gramStart"/>
      <w:r>
        <w:rPr>
          <w:color w:val="000000"/>
          <w:sz w:val="27"/>
          <w:szCs w:val="27"/>
        </w:rPr>
        <w:t>контролю за</w:t>
      </w:r>
      <w:proofErr w:type="gramEnd"/>
      <w:r>
        <w:rPr>
          <w:color w:val="000000"/>
          <w:sz w:val="27"/>
          <w:szCs w:val="27"/>
        </w:rPr>
        <w:t xml:space="preserve"> охраной труда и соблюдением трудового законодательства. Оно возникает и существует по отношению к работнику всегда наряду с его трудовым правоотношением. Следовательно, из всех указанных видов правоотношений - три охранительных (п. 7-9), а все другие материальные правоотношения в сфере трудового права.</w:t>
      </w:r>
    </w:p>
    <w:p w:rsidR="005838B4" w:rsidRDefault="005838B4" w:rsidP="005838B4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Все эти правоотношения имеют трудовую природу юридической связи их субъектов. Эта связь определяет их основные права и обязанности, предусмотренные нормами трудового права, трудовым и коллективным договорами, социально-партнерскими соглашениями.</w:t>
      </w:r>
    </w:p>
    <w:p w:rsidR="005838B4" w:rsidRDefault="005838B4" w:rsidP="005838B4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Все виды правоотношений в трудовом праве являются волевыми, возникают по воле субъектов трудового права и отражают действие норм трудового законодательства. Каждое из этих правоотношений отличается от других своими элементами: субъектами, объектом, содержанием, основаниями возникновения и прекращения.</w:t>
      </w:r>
    </w:p>
    <w:p w:rsidR="005838B4" w:rsidRDefault="005838B4" w:rsidP="005838B4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Объектом правоотношений в сфере трудового права выступают материальный интерес в труде, результаты трудовой деятельности и различные социально-экономические блага, удовлетворяющие работника и работодателя, а в охранительных правоотношениях - охрана материального интереса и соответствующих социально-экономических трудовых прав.</w:t>
      </w:r>
    </w:p>
    <w:p w:rsidR="005838B4" w:rsidRDefault="005838B4" w:rsidP="005838B4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5838B4" w:rsidRDefault="005838B4" w:rsidP="005838B4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5838B4" w:rsidRDefault="005838B4" w:rsidP="005838B4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Вопрос 2.</w:t>
      </w:r>
      <w:r>
        <w:rPr>
          <w:b/>
          <w:bCs/>
          <w:i/>
          <w:iCs/>
          <w:color w:val="000000"/>
          <w:sz w:val="27"/>
          <w:szCs w:val="27"/>
        </w:rPr>
        <w:t> Трудовое правоотношение: понятие, содержание, основания возникновения, изменения и прекращения.</w:t>
      </w:r>
    </w:p>
    <w:p w:rsidR="005838B4" w:rsidRDefault="005838B4" w:rsidP="005838B4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>Трудовое правоотношение - это добровольная юридическая связь работника с работодателем (организацией), по которой работник обязуется выполнять определенную трудовую функцию (по оговоренной специальности, квалификации, должности) с подчинением внутреннему трудовому распорядку, а работодатель - оплачивать его трудовой вклад и создавать условия труда в соответствии с законодательством, коллективным и трудовым договором.</w:t>
      </w:r>
    </w:p>
    <w:p w:rsidR="005838B4" w:rsidRDefault="005838B4" w:rsidP="005838B4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Трудовое правоотношение всегда двустороннее. Субъектами трудового правоотношения выступают, с одной стороны, работник, а с другой – работодатель. Обязательной предпосылкой его возникновения является наличие у указательных субъектов трудовой </w:t>
      </w:r>
      <w:proofErr w:type="spellStart"/>
      <w:r>
        <w:rPr>
          <w:color w:val="000000"/>
          <w:sz w:val="27"/>
          <w:szCs w:val="27"/>
        </w:rPr>
        <w:t>праводееспособности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 xml:space="preserve">трудовой </w:t>
      </w:r>
      <w:proofErr w:type="spellStart"/>
      <w:r>
        <w:rPr>
          <w:color w:val="000000"/>
          <w:sz w:val="27"/>
          <w:szCs w:val="27"/>
        </w:rPr>
        <w:t>правосубъектности</w:t>
      </w:r>
      <w:proofErr w:type="spellEnd"/>
      <w:r>
        <w:rPr>
          <w:color w:val="000000"/>
          <w:sz w:val="27"/>
          <w:szCs w:val="27"/>
        </w:rPr>
        <w:t>).</w:t>
      </w:r>
    </w:p>
    <w:p w:rsidR="005838B4" w:rsidRDefault="005838B4" w:rsidP="005838B4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>Трудовое правоотношение следует отличать от смежных правоотношений в сфере гражданского права,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связанных с трудом, по следующим критериям:</w:t>
      </w:r>
    </w:p>
    <w:p w:rsidR="005838B4" w:rsidRDefault="005838B4" w:rsidP="005838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ind w:left="0"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 трудовом правоотношении работник включается в данный трудовой коллектив, чего нет при гражданском правоотношении, связанном с трудом;</w:t>
      </w:r>
    </w:p>
    <w:p w:rsidR="005838B4" w:rsidRDefault="005838B4" w:rsidP="005838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ind w:left="0"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предметом трудового правоотношения является сам процесс труда по определенной трудовой функции в общей организации труда, а в </w:t>
      </w:r>
      <w:proofErr w:type="gramStart"/>
      <w:r>
        <w:rPr>
          <w:color w:val="000000"/>
          <w:sz w:val="27"/>
          <w:szCs w:val="27"/>
        </w:rPr>
        <w:t>гражданском</w:t>
      </w:r>
      <w:proofErr w:type="gramEnd"/>
      <w:r>
        <w:rPr>
          <w:color w:val="000000"/>
          <w:sz w:val="27"/>
          <w:szCs w:val="27"/>
        </w:rPr>
        <w:t xml:space="preserve"> - овеществленный результат труда (книга, картина, изобретение и т. д.);</w:t>
      </w:r>
    </w:p>
    <w:p w:rsidR="005838B4" w:rsidRDefault="005838B4" w:rsidP="005838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ind w:left="0"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 трудовом правоотношении работник подчиняется правилам внутреннего трудового распорядка данного производства и несет ответственность за их нарушение, чего нет при гражданском правоотношении;</w:t>
      </w:r>
    </w:p>
    <w:p w:rsidR="005838B4" w:rsidRDefault="005838B4" w:rsidP="005838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ind w:left="0"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>в трудовом правоотношении обязанность организации и охраны труда работника лежит на работодателе, а в гражданском - на самом гражданине.</w:t>
      </w:r>
    </w:p>
    <w:p w:rsidR="005838B4" w:rsidRDefault="005838B4" w:rsidP="005838B4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>Содержание трудового правоотношения.</w:t>
      </w:r>
    </w:p>
    <w:p w:rsidR="005838B4" w:rsidRDefault="005838B4" w:rsidP="005838B4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Содержание трудового правоотношения работника отражается и на его правовом статусе, поскольку он содержит статутные права и обязанности работника и их гарантии, дополняемые содержанием его конкретного трудового правоотношения. И все вместе определяют правовое положение работника.</w:t>
      </w:r>
    </w:p>
    <w:p w:rsidR="005838B4" w:rsidRDefault="005838B4" w:rsidP="005838B4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Содержание трудового правоотношения определяется трудовым договором и распространяющимся на работника в результате заключения этого договора трудового законодательства, а также коллективным договором и социально-партнерскими соглашениями.</w:t>
      </w:r>
    </w:p>
    <w:p w:rsidR="005838B4" w:rsidRDefault="005838B4" w:rsidP="005838B4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Трудовое правоотношение и трудовой договор - две взаимосвязанные, но не идентичные правовые категории. Содержанием трудового правоотношения являются все трудовые права и обязанности его субъектов в данной правовой связи, а содержанием трудового договора — его условия. Конечно, эти условия определяют содержание (права и обязанности) трудового правоотношения, возникшего в результате данного трудового договора и существующего во времени на его основе.</w:t>
      </w:r>
    </w:p>
    <w:p w:rsidR="005838B4" w:rsidRDefault="005838B4" w:rsidP="005838B4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>Основания возникновения, изменения и прекращения трудовых правоотношений -</w:t>
      </w:r>
      <w:r>
        <w:rPr>
          <w:color w:val="000000"/>
          <w:sz w:val="27"/>
          <w:szCs w:val="27"/>
        </w:rPr>
        <w:t> это определенные юридические факты, предусмотренные трудовым законодательством.</w:t>
      </w:r>
    </w:p>
    <w:p w:rsidR="005838B4" w:rsidRDefault="005838B4" w:rsidP="005838B4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Основаниями возникновения трудового правоотношения могут быть только юридические факты - правомерные действия, направленные на установление взаимных прав и обязанностей в связи с реализацией работником своей способности к труду.</w:t>
      </w:r>
    </w:p>
    <w:p w:rsidR="005838B4" w:rsidRDefault="005838B4" w:rsidP="005838B4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Главным, ведущим основанием возникновения трудового правоотношения является трудовой договор. Это волеизъявление свободных субъектов трудового права: работника и работодателя. В данном случае трудовое правоотношение возникает из простого состава - трудового договора.</w:t>
      </w:r>
    </w:p>
    <w:p w:rsidR="005838B4" w:rsidRDefault="005838B4" w:rsidP="005838B4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Для некоторых категорий работников основанием возникновения трудового правоотношения является сложный юридический состав, который включает в себя минимум два юридических факта.</w:t>
      </w:r>
    </w:p>
    <w:p w:rsidR="005838B4" w:rsidRDefault="005838B4" w:rsidP="005838B4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 соответствии со ст. 16 ТК трудовое правоотношение возникает на основании трудового договора в результате:</w:t>
      </w:r>
    </w:p>
    <w:p w:rsidR="005838B4" w:rsidRDefault="005838B4" w:rsidP="005838B4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избрания (выборов) на должность;</w:t>
      </w:r>
    </w:p>
    <w:p w:rsidR="005838B4" w:rsidRDefault="005838B4" w:rsidP="005838B4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избрания по конкурсу на замещение соответствующей должности;</w:t>
      </w:r>
    </w:p>
    <w:p w:rsidR="005838B4" w:rsidRDefault="005838B4" w:rsidP="005838B4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назначения на должность или утверждения в должности;</w:t>
      </w:r>
    </w:p>
    <w:p w:rsidR="005838B4" w:rsidRDefault="005838B4" w:rsidP="005838B4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направления на работу уполномоченными законом органами в счет установленной квоты;</w:t>
      </w:r>
    </w:p>
    <w:p w:rsidR="005838B4" w:rsidRDefault="005838B4" w:rsidP="005838B4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судебного решения о заключении трудового договора;</w:t>
      </w:r>
    </w:p>
    <w:p w:rsidR="005838B4" w:rsidRDefault="005838B4" w:rsidP="005838B4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- фактического допущения к работе с </w:t>
      </w:r>
      <w:proofErr w:type="gramStart"/>
      <w:r>
        <w:rPr>
          <w:color w:val="000000"/>
          <w:sz w:val="27"/>
          <w:szCs w:val="27"/>
        </w:rPr>
        <w:t>ведома</w:t>
      </w:r>
      <w:proofErr w:type="gramEnd"/>
      <w:r>
        <w:rPr>
          <w:color w:val="000000"/>
          <w:sz w:val="27"/>
          <w:szCs w:val="27"/>
        </w:rPr>
        <w:t xml:space="preserve"> или по поручению работодателя или его представителя, независимо от того, был ли трудовой договор надлежащим образом оформлен.</w:t>
      </w:r>
    </w:p>
    <w:p w:rsidR="005838B4" w:rsidRDefault="005838B4" w:rsidP="005838B4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Изменение трудового правоотношения возможно в силу юридических фактов, как действий, так и событий. Например, перевод на другую работу, не предусмотренную трудовым договором. Такой перевод может иметь место </w:t>
      </w:r>
      <w:r>
        <w:rPr>
          <w:color w:val="000000"/>
          <w:sz w:val="27"/>
          <w:szCs w:val="27"/>
        </w:rPr>
        <w:lastRenderedPageBreak/>
        <w:t>только с согласия сторон договора, кроме временного перевода на другую работу в случае производственной необходимости по ст. 74 ТК.</w:t>
      </w:r>
    </w:p>
    <w:p w:rsidR="005838B4" w:rsidRDefault="005838B4" w:rsidP="005838B4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Основаниями прекращения трудового правоотношения могут быть юридические факты - действия и события. Например, основанием прекращения трудового правоотношения является такой факт, как расторжение трудового договора по инициативе работника (ст. 80 ТК). Это правомерное действие. Либо может быть событие, например смерть работника (п. 6 ст. 83 ТК).</w:t>
      </w:r>
    </w:p>
    <w:p w:rsidR="005838B4" w:rsidRDefault="005838B4" w:rsidP="005838B4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</w:p>
    <w:p w:rsidR="005838B4" w:rsidRDefault="005838B4" w:rsidP="005838B4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5838B4" w:rsidRDefault="005838B4" w:rsidP="005838B4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5838B4" w:rsidRDefault="005838B4" w:rsidP="005838B4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>§ 3. Правоотношения по профессиональной подготовке, переподготовке и повышению квалификации работников непосредственно у данного работодателя. </w:t>
      </w:r>
      <w:r>
        <w:rPr>
          <w:color w:val="000000"/>
          <w:sz w:val="27"/>
          <w:szCs w:val="27"/>
        </w:rPr>
        <w:t>Правоотношения по профессиональной подготовке кадров непосредственно на производстве могут быть двух видов:</w:t>
      </w:r>
    </w:p>
    <w:p w:rsidR="005838B4" w:rsidRDefault="005838B4" w:rsidP="005838B4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1. по ученическому договору работника для повышения его квалификации, переобучения, обучению смежным профессиям;</w:t>
      </w:r>
    </w:p>
    <w:p w:rsidR="005838B4" w:rsidRDefault="005838B4" w:rsidP="005838B4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2. по руководству обучением на производстве.</w:t>
      </w:r>
    </w:p>
    <w:p w:rsidR="005838B4" w:rsidRDefault="005838B4" w:rsidP="005838B4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Основанием для возникновения ученического правоотношения является заключение ученического договора между работников и работодателем. </w:t>
      </w:r>
      <w:proofErr w:type="gramStart"/>
      <w:r>
        <w:rPr>
          <w:color w:val="000000"/>
          <w:sz w:val="27"/>
          <w:szCs w:val="27"/>
        </w:rPr>
        <w:t>Прекращается ученическое правоотношение с окончанием обучения и сдачей учеником квалификационного экзамена, после чего ученическое правоотношение трансформируется в обычное трудовое более высокой квалификации.</w:t>
      </w:r>
      <w:proofErr w:type="gramEnd"/>
    </w:p>
    <w:p w:rsidR="005838B4" w:rsidRDefault="005838B4" w:rsidP="005838B4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color w:val="000000"/>
          <w:sz w:val="27"/>
          <w:szCs w:val="27"/>
        </w:rPr>
        <w:t>Содержанием ученического правоотношения являются обязанность работника-ученика овладеть в установленный в соответствии с договором срок (обычно не более шести месяцев) оговоренной специальностью, подчиняясь правилам внутреннего трудового распорядка, и обязанность работодателя организовать его обучение (индивидуальное, бригадное или курсовое), оплачивать время обучения в установленном договором размере, соблюдать трудовое законодательство и по окончании обучения обеспечить его работой по полученной специальности.</w:t>
      </w:r>
      <w:proofErr w:type="gramEnd"/>
      <w:r>
        <w:rPr>
          <w:color w:val="000000"/>
          <w:sz w:val="27"/>
          <w:szCs w:val="27"/>
        </w:rPr>
        <w:t xml:space="preserve"> На ученика в период обучения распространяется трудовое законодательство как на работника данного производства.</w:t>
      </w:r>
    </w:p>
    <w:p w:rsidR="005838B4" w:rsidRDefault="005838B4" w:rsidP="005838B4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 xml:space="preserve">§ 4. Правоотношения по надзору и </w:t>
      </w:r>
      <w:proofErr w:type="gramStart"/>
      <w:r>
        <w:rPr>
          <w:i/>
          <w:iCs/>
          <w:color w:val="000000"/>
          <w:sz w:val="27"/>
          <w:szCs w:val="27"/>
        </w:rPr>
        <w:t>контролю за</w:t>
      </w:r>
      <w:proofErr w:type="gramEnd"/>
      <w:r>
        <w:rPr>
          <w:i/>
          <w:iCs/>
          <w:color w:val="000000"/>
          <w:sz w:val="27"/>
          <w:szCs w:val="27"/>
        </w:rPr>
        <w:t> соблюдением трудового законодательства.</w:t>
      </w:r>
    </w:p>
    <w:p w:rsidR="005838B4" w:rsidRDefault="005838B4" w:rsidP="005838B4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Субъектами данных правоотношений являются, с одной стороны, Федеральная инспекция труда и специализированные государственные или профсоюзные инспекции, осуществляющие надзор и профсоюзный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охраной труда, за соблюдением трудового законодательства, а с другой - должностные лица администрации, работодатели, которые обязаны обеспечить охрану труда и соблюдать трудовое законодательство.</w:t>
      </w:r>
    </w:p>
    <w:p w:rsidR="005838B4" w:rsidRDefault="005838B4" w:rsidP="005838B4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Эти правоотношения возникают с момента начала работы организации. До того у данных органов надзора и контроля есть соответствующие правоотношения по предупредительному надзору с проектно-строительными организациями по соблюдению уже в проектах оборудования, механизмов, промышленных зданий и сооружений, а также при сдаче их в эксплуатацию правил техники безопасности и производственной санитарии. Прекращаются эти правоотношения с ликвидацией данного производства.</w:t>
      </w:r>
    </w:p>
    <w:p w:rsidR="005838B4" w:rsidRDefault="005838B4" w:rsidP="005838B4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color w:val="000000"/>
          <w:sz w:val="27"/>
          <w:szCs w:val="27"/>
        </w:rPr>
        <w:lastRenderedPageBreak/>
        <w:t>Содержанием названных правоотношений является обязанность органов надзора и контроля осуществлять надзор и контроль за охраной труда, соблюдением трудового законодательства и обязанность работодателей, должностных лиц администрации обеспечить условия для осуществления прав этих органов по надзору и профсоюзному контролю и нести перед ними соответствующую правовую ответственность за трудовые правонарушения, несоблюдение правил охраны труда.</w:t>
      </w:r>
      <w:proofErr w:type="gramEnd"/>
    </w:p>
    <w:p w:rsidR="005838B4" w:rsidRDefault="005838B4" w:rsidP="005838B4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>§ 5. Правоотношения по материальной ответственности сторон трудового договора.</w:t>
      </w:r>
    </w:p>
    <w:p w:rsidR="005838B4" w:rsidRDefault="005838B4" w:rsidP="005838B4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Эти правоотношения возможны двух видов в зависимости от того, какая сторона нанесла вред другой стороне трудового договора:</w:t>
      </w:r>
    </w:p>
    <w:p w:rsidR="005838B4" w:rsidRDefault="005838B4" w:rsidP="005838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ind w:left="0"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правоотношения по ответственности работодателя за вред, причиненный работнику;</w:t>
      </w:r>
    </w:p>
    <w:p w:rsidR="005838B4" w:rsidRDefault="005838B4" w:rsidP="005838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ind w:left="0"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правоотношения по материальной ответственности работника за ущерб, причиненный работодателю.</w:t>
      </w:r>
    </w:p>
    <w:p w:rsidR="005838B4" w:rsidRDefault="005838B4" w:rsidP="005838B4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Субъекты данных правоотношений - стороны трудового договора, т. е. субъекты трудовых правоотношений.</w:t>
      </w:r>
    </w:p>
    <w:p w:rsidR="005838B4" w:rsidRDefault="005838B4" w:rsidP="005838B4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Основанием возникновения правоотношений является противоправное виновное причинение ущерба другой стороне трудового договора. Прекращаются правоотношения окончанием выплаты причитающихся в соответствии с трудовым законодательством сумм в возмещение ущерба потерпевшей стороне.</w:t>
      </w:r>
    </w:p>
    <w:p w:rsidR="005838B4" w:rsidRDefault="005838B4" w:rsidP="005838B4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>§ 6. Правоотношения по разрешению трудовых споров. </w:t>
      </w:r>
      <w:r>
        <w:rPr>
          <w:color w:val="000000"/>
          <w:sz w:val="27"/>
          <w:szCs w:val="27"/>
        </w:rPr>
        <w:t xml:space="preserve">Правоотношения по разрешению трудовых споров - это процессуальные правоотношения охранительного характера в отличие от иных, материальных. Но в них применяются для решения спора нормы материального трудового права. Между их субъектами (с одной стороны, </w:t>
      </w:r>
      <w:proofErr w:type="spellStart"/>
      <w:r>
        <w:rPr>
          <w:color w:val="000000"/>
          <w:sz w:val="27"/>
          <w:szCs w:val="27"/>
        </w:rPr>
        <w:t>юрисдикционные</w:t>
      </w:r>
      <w:proofErr w:type="spellEnd"/>
      <w:r>
        <w:rPr>
          <w:color w:val="000000"/>
          <w:sz w:val="27"/>
          <w:szCs w:val="27"/>
        </w:rPr>
        <w:t xml:space="preserve"> органы, разрешающие трудовые споры, а с другой - каждый участник спора) возникает процессуальная связь, т. е. по процессу разрешения индивидуального или коллективного трудового спора. При обращении с трудовым спором в соответствующий </w:t>
      </w:r>
      <w:proofErr w:type="spellStart"/>
      <w:r>
        <w:rPr>
          <w:color w:val="000000"/>
          <w:sz w:val="27"/>
          <w:szCs w:val="27"/>
        </w:rPr>
        <w:t>юрисдикционный</w:t>
      </w:r>
      <w:proofErr w:type="spellEnd"/>
      <w:r>
        <w:rPr>
          <w:color w:val="000000"/>
          <w:sz w:val="27"/>
          <w:szCs w:val="27"/>
        </w:rPr>
        <w:t xml:space="preserve"> орган (КТС, суд, вышестоящий орган, примирительную комиссию, к посреднику, трудовой арбитраж) у этого органа возникают процессуальные правоотношения с каждой из спорящих сторон, а также с другими возможными участниками разрешения трудового спора (свидетелями, экспертами и др.).</w:t>
      </w:r>
    </w:p>
    <w:p w:rsidR="005838B4" w:rsidRDefault="005838B4" w:rsidP="005838B4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Содержание правоотношений по разрешению трудовых споров определяется трудовым законодательством, а при рассмотрении спора в суде - еще и гражданским процессуальным законодательством. При рассмотрении спора вышестоящим органом возникают административно-процессуальные правоотношения. Следовательно, правоотношения по рассмотрению трудовых споров в зависимости от того, нормами какой отрасли права регулируются данные процессуальные отношения, возможны трех видов:</w:t>
      </w:r>
    </w:p>
    <w:p w:rsidR="005838B4" w:rsidRDefault="005838B4" w:rsidP="005838B4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1. трудовые процессуальные правоотношения - в КТС, примирительной комиссии, с посредником, в трудовом арбитраже;</w:t>
      </w:r>
    </w:p>
    <w:p w:rsidR="005838B4" w:rsidRDefault="005838B4" w:rsidP="005838B4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2. гражданские процессуальные правоотношения - в суде;</w:t>
      </w:r>
    </w:p>
    <w:p w:rsidR="005838B4" w:rsidRDefault="005838B4" w:rsidP="005838B4">
      <w:pPr>
        <w:pStyle w:val="a3"/>
        <w:shd w:val="clear" w:color="auto" w:fill="FFFFFF"/>
        <w:spacing w:before="0" w:beforeAutospacing="0" w:after="0" w:afterAutospacing="0" w:line="235" w:lineRule="atLeast"/>
        <w:ind w:firstLine="28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>3. административно-процессуальные правоотношения - в вышестоящем органе.</w:t>
      </w:r>
    </w:p>
    <w:p w:rsidR="005838B4" w:rsidRPr="005838B4" w:rsidRDefault="005838B4" w:rsidP="005838B4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838B4" w:rsidRPr="005838B4" w:rsidSect="00CA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154"/>
    <w:multiLevelType w:val="multilevel"/>
    <w:tmpl w:val="C264F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62BD0"/>
    <w:multiLevelType w:val="multilevel"/>
    <w:tmpl w:val="C5AE1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8A7E3A"/>
    <w:multiLevelType w:val="multilevel"/>
    <w:tmpl w:val="6B588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8B4"/>
    <w:rsid w:val="005838B4"/>
    <w:rsid w:val="00CA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2008</Words>
  <Characters>11452</Characters>
  <Application>Microsoft Office Word</Application>
  <DocSecurity>0</DocSecurity>
  <Lines>95</Lines>
  <Paragraphs>26</Paragraphs>
  <ScaleCrop>false</ScaleCrop>
  <Company>RePack by SPecialiST</Company>
  <LinksUpToDate>false</LinksUpToDate>
  <CharactersWithSpaces>13434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2</cp:revision>
  <dcterms:created xsi:type="dcterms:W3CDTF">2020-05-05T16:08:00Z</dcterms:created>
  <dcterms:modified xsi:type="dcterms:W3CDTF">2020-05-05T16:16:00Z</dcterms:modified>
</cp:coreProperties>
</file>