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72C" w:rsidRPr="00516FFF" w:rsidRDefault="00516FFF" w:rsidP="00516FFF">
      <w:pPr>
        <w:jc w:val="both"/>
        <w:rPr>
          <w:rFonts w:ascii="Times New Roman" w:hAnsi="Times New Roman" w:cs="Times New Roman"/>
          <w:sz w:val="28"/>
          <w:szCs w:val="28"/>
        </w:rPr>
      </w:pPr>
      <w:r w:rsidRPr="00516FFF">
        <w:rPr>
          <w:rFonts w:ascii="Times New Roman" w:hAnsi="Times New Roman" w:cs="Times New Roman"/>
          <w:sz w:val="28"/>
          <w:szCs w:val="28"/>
        </w:rPr>
        <w:t>30.04.2020</w:t>
      </w:r>
    </w:p>
    <w:p w:rsidR="00516FFF" w:rsidRPr="00516FFF" w:rsidRDefault="00516FFF" w:rsidP="00516FFF">
      <w:pPr>
        <w:jc w:val="both"/>
        <w:rPr>
          <w:rFonts w:ascii="Times New Roman" w:hAnsi="Times New Roman" w:cs="Times New Roman"/>
          <w:sz w:val="28"/>
          <w:szCs w:val="28"/>
        </w:rPr>
      </w:pPr>
      <w:r w:rsidRPr="00516FFF">
        <w:rPr>
          <w:rFonts w:ascii="Times New Roman" w:hAnsi="Times New Roman" w:cs="Times New Roman"/>
          <w:sz w:val="28"/>
          <w:szCs w:val="28"/>
        </w:rPr>
        <w:t xml:space="preserve">Тема: Защита прав субъектов предпринимательской деятельности 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План:</w:t>
      </w:r>
    </w:p>
    <w:p w:rsidR="00516FFF" w:rsidRPr="00516FFF" w:rsidRDefault="00516FFF" w:rsidP="00516FFF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ПП. Предмет и метод.</w:t>
      </w:r>
    </w:p>
    <w:p w:rsidR="00516FFF" w:rsidRPr="00516FFF" w:rsidRDefault="00516FFF" w:rsidP="00516FFF">
      <w:pPr>
        <w:numPr>
          <w:ilvl w:val="0"/>
          <w:numId w:val="1"/>
        </w:num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ПП.</w:t>
      </w:r>
    </w:p>
    <w:p w:rsidR="00516FFF" w:rsidRPr="00516FFF" w:rsidRDefault="00516FFF" w:rsidP="00516FF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Предпринимательское право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hyperlink r:id="rId5" w:history="1">
        <w:r w:rsidRPr="00516F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отрасль российского права</w:t>
        </w:r>
      </w:hyperlink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представляющая собой совокупность юридических норм, регулирующих предпринимательские отношения и тесно связанные с ними иные, в том числе некоммерческие отношения, а также отношения по государственному регулированию экономики в целях обеспечения интересов государства и общества.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Предметом предпринимательского права являются общественные отношения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урегулированные нормами предпринимательского права.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способ воздействия на общественные отношения.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предпринимательском праве закреплены два возможных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воздействия:</w:t>
      </w:r>
    </w:p>
    <w:p w:rsidR="00516FFF" w:rsidRPr="00516FFF" w:rsidRDefault="00516FFF" w:rsidP="00516FFF">
      <w:pPr>
        <w:numPr>
          <w:ilvl w:val="0"/>
          <w:numId w:val="3"/>
        </w:numPr>
        <w:shd w:val="clear" w:color="auto" w:fill="FFFFFF"/>
        <w:spacing w:after="0" w:line="264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6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гражданско-правовой</w:t>
      </w:r>
      <w:proofErr w:type="gramEnd"/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(основан на равенстве сторон, на экономических инструментах регулирования)</w:t>
      </w:r>
    </w:p>
    <w:p w:rsidR="00516FFF" w:rsidRPr="00516FFF" w:rsidRDefault="00516FFF" w:rsidP="00516FFF">
      <w:pPr>
        <w:numPr>
          <w:ilvl w:val="0"/>
          <w:numId w:val="3"/>
        </w:numPr>
        <w:shd w:val="clear" w:color="auto" w:fill="FFFFFF"/>
        <w:spacing w:after="0" w:line="264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административно-правовой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(исходит из нервного положения сторон — из отношений власти и подчинения)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Используются следующие методы:</w:t>
      </w:r>
    </w:p>
    <w:p w:rsidR="00516FFF" w:rsidRPr="00516FFF" w:rsidRDefault="00516FFF" w:rsidP="00516FFF">
      <w:pPr>
        <w:numPr>
          <w:ilvl w:val="0"/>
          <w:numId w:val="4"/>
        </w:numPr>
        <w:shd w:val="clear" w:color="auto" w:fill="FFFFFF"/>
        <w:spacing w:after="0" w:line="264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автономных решений — метод согласования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таком методе субъект предпринимательского права самостоятельно решает тот или иной вопрос, а при вступлении в правовые отношения он делает это по согласованию с другими его участниками.</w:t>
      </w:r>
    </w:p>
    <w:p w:rsidR="00516FFF" w:rsidRPr="00516FFF" w:rsidRDefault="00516FFF" w:rsidP="00516FFF">
      <w:pPr>
        <w:numPr>
          <w:ilvl w:val="0"/>
          <w:numId w:val="4"/>
        </w:numPr>
        <w:shd w:val="clear" w:color="auto" w:fill="FFFFFF"/>
        <w:spacing w:after="0" w:line="264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государственного регулирования предпринимательской деятельности применяется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обязательных предписаний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таком методе одна сторона правового отношения дает другой предписание, обязательное для выполнения.</w:t>
      </w:r>
    </w:p>
    <w:p w:rsidR="00516FFF" w:rsidRPr="00516FFF" w:rsidRDefault="00516FFF" w:rsidP="00516FFF">
      <w:pPr>
        <w:numPr>
          <w:ilvl w:val="0"/>
          <w:numId w:val="4"/>
        </w:numPr>
        <w:shd w:val="clear" w:color="auto" w:fill="FFFFFF"/>
        <w:spacing w:after="0" w:line="264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рекомендаций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его применении одна сторона правового отношения даёт рекомендацию о порядке ведения предпринимательской деятельности.</w:t>
      </w:r>
    </w:p>
    <w:p w:rsidR="00516FFF" w:rsidRPr="00516FFF" w:rsidRDefault="00516FFF" w:rsidP="00516FFF">
      <w:pPr>
        <w:numPr>
          <w:ilvl w:val="0"/>
          <w:numId w:val="4"/>
        </w:numPr>
        <w:shd w:val="clear" w:color="auto" w:fill="FFFFFF"/>
        <w:spacing w:after="0" w:line="264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запретов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Используется, когда устанавливаются запреты на недопущение определенных действий хозяйствующими субъектами.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Принципы российского предпринимательского права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основополагающие начала, на которых строится предпринимательское право. Выделяют ряд принципов предпринимательского права.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Принцип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свободы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предпринимательской деятельности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закреплен в ст. ст. 8, 34 Конституции РФ, которая устанавливает: «каждый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деятельности». Следовательно, каждый гражданин решает самостоятельно, заниматься предпринимательской деятельностью или нет, какую 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организационно-правовую форму и вид предпринимательской деятельности избрать и т.д.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Принцип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признания многообразия форм собственности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юридического равенства форм собственности и равной их защиты основывается на положениях п. 2 ст. 8 Конституции РФ: «В Российской Федерации признаются и защищаются равным образом частная, государственная, муниципальная и иные формы собственности». Законодательством не могут устанавливаться какие-либо привилегии или ограничения для субъектов, осуществляющих предпринимательскую деятельность с использованием имущества, находящегося в государственной, муниципальной или частной собственности.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Принцип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единого экономического пространства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выражается в том, что согласно п. 1 ст. 8 Конституции РФ «в Российской Федерации гарантируются свободное перемещение товаров, услуг и финансовых средств». Ограничения могут вводиться в соответствии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Принцип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поддержания конкуренции 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недопущения экономической деятельности, направленной на монополизацию и недобросовестную конкуренцию. В соответствии с п. 1 ст. 8 Конституции РФ в Российской Федерации гарантируется поддержка конкуренции, свобода экономической деятельности. Статья 34 Конституции РФ устанавливает также запрет на осуществление экономической деятельности, направленной на монополизацию и недобросовестную конкуренцию. Данный принцип получил развитие в законодательстве о конкуренции, о естественных монополиях.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Принцип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баланса частных интересов предпринимателей и публичных интересов государства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общества в целом. Стремясь получить максимальную прибыль, предприниматели в некоторых случаях могут не учитывать интересы государства и общества в целом. Согласовать интересы предпринимателей и общества позволяют различные меры государственного регулирования предпринимательства. Они могут быть прямыми (директивными) и косвенными (экономическими). Прямое государственное регулирование выражается в установлении требований, предъявляемых к предпринимательской деятельности; установлении запретов; применении мер ответственности, а косвенное - в предоставлении льгот при налогообложении, кредитовании.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 Принцип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законности.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одной стороны, сама предпринимательская деятельность должна осуществляться при строгом соблюдении законодательства. С другой стороны, государством должна быть обеспечена законность в деятельности органов государственной власти и местного самоуправления по отношению к субъектам предпринимательской деятельности. Законность обеспечивает стабильность экономики и её финансовой системы.</w:t>
      </w:r>
    </w:p>
    <w:p w:rsidR="00516FFF" w:rsidRPr="00516FFF" w:rsidRDefault="00516FFF" w:rsidP="00516FF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 Принцип </w:t>
      </w:r>
      <w:r w:rsidRPr="00516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систематического получения прибыли как цели предпринимательской деятельности. </w:t>
      </w:r>
      <w:r w:rsidRPr="00516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данного принципа является необходимым атрибутом рыночной экономики. Основная цель занятия предпринимательской деятельностью – получение прибыли.</w:t>
      </w:r>
    </w:p>
    <w:p w:rsidR="00516FFF" w:rsidRDefault="00516FFF" w:rsidP="00516F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FFF" w:rsidRPr="00516FFF" w:rsidRDefault="00516FFF" w:rsidP="00516F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6FFF">
        <w:rPr>
          <w:rFonts w:ascii="Times New Roman" w:hAnsi="Times New Roman" w:cs="Times New Roman"/>
          <w:color w:val="FF0000"/>
          <w:sz w:val="28"/>
          <w:szCs w:val="28"/>
        </w:rPr>
        <w:t>Задание:</w:t>
      </w:r>
    </w:p>
    <w:p w:rsidR="00516FFF" w:rsidRPr="00516FFF" w:rsidRDefault="00516FFF" w:rsidP="00516FFF">
      <w:pPr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516FFF">
        <w:rPr>
          <w:rFonts w:ascii="Times New Roman" w:hAnsi="Times New Roman" w:cs="Times New Roman"/>
          <w:color w:val="FF0000"/>
          <w:sz w:val="32"/>
          <w:szCs w:val="28"/>
        </w:rPr>
        <w:t xml:space="preserve">Выписать определения  </w:t>
      </w:r>
    </w:p>
    <w:sectPr w:rsidR="00516FFF" w:rsidRPr="00516FFF" w:rsidSect="009F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14E4"/>
    <w:multiLevelType w:val="multilevel"/>
    <w:tmpl w:val="440A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D5F71"/>
    <w:multiLevelType w:val="multilevel"/>
    <w:tmpl w:val="7C3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24546"/>
    <w:multiLevelType w:val="multilevel"/>
    <w:tmpl w:val="8F3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8B6CB6"/>
    <w:multiLevelType w:val="multilevel"/>
    <w:tmpl w:val="96A8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FFF"/>
    <w:rsid w:val="00516FFF"/>
    <w:rsid w:val="009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6FFF"/>
  </w:style>
  <w:style w:type="character" w:customStyle="1" w:styleId="c1">
    <w:name w:val="c1"/>
    <w:basedOn w:val="a0"/>
    <w:rsid w:val="00516FFF"/>
  </w:style>
  <w:style w:type="character" w:styleId="a3">
    <w:name w:val="Hyperlink"/>
    <w:basedOn w:val="a0"/>
    <w:uiPriority w:val="99"/>
    <w:semiHidden/>
    <w:unhideWhenUsed/>
    <w:rsid w:val="00516F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grandars.ru/college/pravovedenie/otrasl-prava.html&amp;sa=D&amp;ust=1479895779280000&amp;usg=AFQjCNHrzpdZKxHTJ51IWb4pcwaSabtZ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797</Words>
  <Characters>4543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2020-04-29T13:55:00Z</dcterms:created>
  <dcterms:modified xsi:type="dcterms:W3CDTF">2020-04-29T13:59:00Z</dcterms:modified>
</cp:coreProperties>
</file>