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DF7725" w:rsidRDefault="009919BE" w:rsidP="00DF7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</w:t>
      </w:r>
    </w:p>
    <w:p w:rsidR="002344AA" w:rsidRDefault="005207E0" w:rsidP="00DF7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FC6286" w:rsidRPr="00DF7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Числовые характеристики</w:t>
      </w:r>
      <w:r w:rsidRPr="00DF7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ДСВ</w:t>
      </w:r>
      <w:r w:rsidR="002344AA" w:rsidRPr="00DF7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F7725" w:rsidRPr="00DF7725" w:rsidRDefault="00DF7725" w:rsidP="00DF7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характеристиками ДСВ являются математическое ожидание, дисперсия и среднеквадратическое отклонение.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Характеристикой среднего значения случайной величины служит математическое ожидание.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Математическим ожиданием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дискретной случайной величины называют сумму произведений всех ее возможных значений на их вероятности: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4DA273" wp14:editId="765DCCD9">
            <wp:extent cx="2743200" cy="438150"/>
            <wp:effectExtent l="0" t="0" r="0" b="0"/>
            <wp:docPr id="545" name="Рисунок 545" descr="https://fsd.kopilkaurokov.ru/up/html/2018/06/13/k_5b2163ad99bca/4732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 descr="https://fsd.kopilkaurokov.ru/up/html/2018/06/13/k_5b2163ad99bca/473233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Свойства математического ожидания: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Математическое ожидание постоянной величины равно самой постоянной: 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888E15" wp14:editId="1CBF68D0">
            <wp:extent cx="762000" cy="180975"/>
            <wp:effectExtent l="0" t="0" r="0" b="9525"/>
            <wp:docPr id="544" name="Рисунок 544" descr="https://fsd.kopilkaurokov.ru/up/html/2018/06/13/k_5b2163ad99bca/47323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 descr="https://fsd.kopilkaurokov.ru/up/html/2018/06/13/k_5b2163ad99bca/473233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F7725"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Постоянный можно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выносить за знак математического ожидания: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24BB57" wp14:editId="7A33F941">
            <wp:extent cx="1447800" cy="180975"/>
            <wp:effectExtent l="0" t="0" r="0" b="9525"/>
            <wp:docPr id="543" name="Рисунок 543" descr="https://fsd.kopilkaurokov.ru/up/html/2018/06/13/k_5b2163ad99bca/47323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 descr="https://fsd.kopilkaurokov.ru/up/html/2018/06/13/k_5b2163ad99bca/473233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Математическое ожидание произведения взаимно независимых случайных величин равно произведению математических ожиданий сомножителей: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EE2E2C" wp14:editId="6A6E15B0">
            <wp:extent cx="3505200" cy="180975"/>
            <wp:effectExtent l="0" t="0" r="0" b="9525"/>
            <wp:docPr id="542" name="Рисунок 542" descr="https://fsd.kopilkaurokov.ru/up/html/2018/06/13/k_5b2163ad99bca/4732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 descr="https://fsd.kopilkaurokov.ru/up/html/2018/06/13/k_5b2163ad99bca/473233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Математическое ожидание суммы случайных величин равно сумме математических ожиданий слагаемых: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42FAA0" wp14:editId="50957F00">
            <wp:extent cx="4114800" cy="180975"/>
            <wp:effectExtent l="0" t="0" r="0" b="9525"/>
            <wp:docPr id="541" name="Рисунок 541" descr="https://fsd.kopilkaurokov.ru/up/html/2018/06/13/k_5b2163ad99bca/47323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 descr="https://fsd.kopilkaurokov.ru/up/html/2018/06/13/k_5b2163ad99bca/473233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разности аналогично)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Характеристиками рассеяния возможных значений случайной величины вокруг математического ожидания служат, в частности, дисперсия и среднее квадратичное отклонение.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Дисперсией 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случайной величины Х называют математическое ожидание квадрата отклонения случайной величины от ее математического ожидания: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3609A8" wp14:editId="3E1D1FAA">
            <wp:extent cx="1752600" cy="219075"/>
            <wp:effectExtent l="0" t="0" r="0" b="9525"/>
            <wp:docPr id="540" name="Рисунок 540" descr="https://fsd.kopilkaurokov.ru/up/html/2018/06/13/k_5b2163ad99bca/47323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 descr="https://fsd.kopilkaurokov.ru/up/html/2018/06/13/k_5b2163ad99bca/473233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Дисперсию удобно вычислять по формуле: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5487FB" wp14:editId="0BF1B67A">
            <wp:extent cx="1981200" cy="219075"/>
            <wp:effectExtent l="0" t="0" r="0" b="9525"/>
            <wp:docPr id="539" name="Рисунок 539" descr="https://fsd.kopilkaurokov.ru/up/html/2018/06/13/k_5b2163ad99bca/4732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https://fsd.kopilkaurokov.ru/up/html/2018/06/13/k_5b2163ad99bca/473233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Свойства дисперсии: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Дисперсия постоянной равна нулю: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2F21766" wp14:editId="2C787CEC">
            <wp:extent cx="685800" cy="180975"/>
            <wp:effectExtent l="0" t="0" r="0" b="9525"/>
            <wp:docPr id="538" name="Рисунок 538" descr="https://fsd.kopilkaurokov.ru/up/html/2018/06/13/k_5b2163ad99bca/47323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https://fsd.kopilkaurokov.ru/up/html/2018/06/13/k_5b2163ad99bca/473233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Постоянный множитель можно выносить за знак дисперсии, предварительно возведя его в квадрат: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5D2D8C" wp14:editId="02A9161A">
            <wp:extent cx="1447800" cy="200025"/>
            <wp:effectExtent l="0" t="0" r="0" b="9525"/>
            <wp:docPr id="537" name="Рисунок 537" descr="https://fsd.kopilkaurokov.ru/up/html/2018/06/13/k_5b2163ad99bca/47323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https://fsd.kopilkaurokov.ru/up/html/2018/06/13/k_5b2163ad99bca/473233_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Дисперсия суммы (разности) независимых случайных величин равна сумме дисперсий слагаемых: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C18670" wp14:editId="3A4F49DC">
            <wp:extent cx="3962400" cy="180975"/>
            <wp:effectExtent l="0" t="0" r="0" b="9525"/>
            <wp:docPr id="536" name="Рисунок 536" descr="https://fsd.kopilkaurokov.ru/up/html/2018/06/13/k_5b2163ad99bca/47323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 descr="https://fsd.kopilkaurokov.ru/up/html/2018/06/13/k_5b2163ad99bca/473233_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 </w:t>
      </w: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D15F3B" wp14:editId="113F19E7">
            <wp:extent cx="1371600" cy="180975"/>
            <wp:effectExtent l="0" t="0" r="0" b="9525"/>
            <wp:docPr id="535" name="Рисунок 535" descr="https://fsd.kopilkaurokov.ru/up/html/2018/06/13/k_5b2163ad99bca/47323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 descr="https://fsd.kopilkaurokov.ru/up/html/2018/06/13/k_5b2163ad99bca/473233_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Средним квадратичным отклонением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случайной величины называют квадратный корень из дисперсии: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D160A0" wp14:editId="4774AC52">
            <wp:extent cx="1143000" cy="200025"/>
            <wp:effectExtent l="0" t="0" r="0" b="9525"/>
            <wp:docPr id="534" name="Рисунок 534" descr="https://fsd.kopilkaurokov.ru/up/html/2018/06/13/k_5b2163ad99bca/47323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https://fsd.kopilkaurokov.ru/up/html/2018/06/13/k_5b2163ad99bca/473233_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Рассмотрим следующие задачи.</w:t>
      </w:r>
    </w:p>
    <w:p w:rsidR="00FC6286" w:rsidRPr="00DF7725" w:rsidRDefault="00FC6286" w:rsidP="00DF7725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Математическое ожидание и дисперсия СВ Х соответственно равны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0,5 и 5. Найти математическое ожидание и дисперсию случайной величины </w:t>
      </w: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03A997" wp14:editId="418E03F6">
            <wp:extent cx="457200" cy="114300"/>
            <wp:effectExtent l="0" t="0" r="0" b="0"/>
            <wp:docPr id="533" name="Рисунок 533" descr="https://fsd.kopilkaurokov.ru/up/html/2018/06/13/k_5b2163ad99bca/47323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 descr="https://fsd.kopilkaurokov.ru/up/html/2018/06/13/k_5b2163ad99bca/473233_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свойствам математического ожидания и дисперсии, получаем: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3AC2BF" wp14:editId="694DCCB6">
            <wp:extent cx="4648200" cy="257175"/>
            <wp:effectExtent l="0" t="0" r="0" b="9525"/>
            <wp:docPr id="532" name="Рисунок 532" descr="https://fsd.kopilkaurokov.ru/up/html/2018/06/13/k_5b2163ad99bca/47323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 descr="https://fsd.kopilkaurokov.ru/up/html/2018/06/13/k_5b2163ad99bca/473233_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B34C37" wp14:editId="417FCA00">
            <wp:extent cx="2286000" cy="180975"/>
            <wp:effectExtent l="0" t="0" r="0" b="9525"/>
            <wp:docPr id="531" name="Рисунок 531" descr="https://fsd.kopilkaurokov.ru/up/html/2018/06/13/k_5b2163ad99bca/47323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 descr="https://fsd.kopilkaurokov.ru/up/html/2018/06/13/k_5b2163ad99bca/473233_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25" w:rsidRPr="00DF7725" w:rsidRDefault="00FC6286" w:rsidP="00DF7725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Случайные величины X и Y независимы, </w:t>
      </w:r>
    </w:p>
    <w:p w:rsidR="00FC6286" w:rsidRPr="00DF7725" w:rsidRDefault="00FC6286" w:rsidP="004F2262">
      <w:pPr>
        <w:pStyle w:val="a4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причем </w:t>
      </w:r>
      <w:r w:rsidRPr="00DF7725">
        <w:rPr>
          <w:noProof/>
          <w:lang w:eastAsia="ru-RU"/>
        </w:rPr>
        <w:drawing>
          <wp:inline distT="0" distB="0" distL="0" distR="0" wp14:anchorId="5E752AAE" wp14:editId="4FF33664">
            <wp:extent cx="762000" cy="180975"/>
            <wp:effectExtent l="0" t="0" r="0" b="9525"/>
            <wp:docPr id="530" name="Рисунок 530" descr="https://fsd.kopilkaurokov.ru/up/html/2018/06/13/k_5b2163ad99bca/473233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 descr="https://fsd.kopilkaurokov.ru/up/html/2018/06/13/k_5b2163ad99bca/473233_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DF7725">
        <w:rPr>
          <w:noProof/>
          <w:lang w:eastAsia="ru-RU"/>
        </w:rPr>
        <w:drawing>
          <wp:inline distT="0" distB="0" distL="0" distR="0" wp14:anchorId="407A8AB9" wp14:editId="3828A05E">
            <wp:extent cx="762000" cy="180975"/>
            <wp:effectExtent l="0" t="0" r="0" b="9525"/>
            <wp:docPr id="529" name="Рисунок 529" descr="https://fsd.kopilkaurokov.ru/up/html/2018/06/13/k_5b2163ad99bca/47323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 descr="https://fsd.kopilkaurokov.ru/up/html/2018/06/13/k_5b2163ad99bca/473233_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Найти </w:t>
      </w:r>
      <w:r w:rsidRPr="00DF7725">
        <w:rPr>
          <w:noProof/>
          <w:lang w:eastAsia="ru-RU"/>
        </w:rPr>
        <w:drawing>
          <wp:inline distT="0" distB="0" distL="0" distR="0" wp14:anchorId="099D02BB" wp14:editId="677E6578">
            <wp:extent cx="457200" cy="180975"/>
            <wp:effectExtent l="0" t="0" r="0" b="9525"/>
            <wp:docPr id="528" name="Рисунок 528" descr="https://fsd.kopilkaurokov.ru/up/html/2018/06/13/k_5b2163ad99bca/473233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 descr="https://fsd.kopilkaurokov.ru/up/html/2018/06/13/k_5b2163ad99bca/473233_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 </w:t>
      </w:r>
      <w:r w:rsidRPr="00DF7725">
        <w:rPr>
          <w:noProof/>
          <w:lang w:eastAsia="ru-RU"/>
        </w:rPr>
        <w:drawing>
          <wp:inline distT="0" distB="0" distL="0" distR="0" wp14:anchorId="7707ACDE" wp14:editId="7C7FBFA6">
            <wp:extent cx="1295400" cy="133350"/>
            <wp:effectExtent l="0" t="0" r="0" b="0"/>
            <wp:docPr id="527" name="Рисунок 527" descr="https://fsd.kopilkaurokov.ru/up/html/2018/06/13/k_5b2163ad99bca/473233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https://fsd.kopilkaurokov.ru/up/html/2018/06/13/k_5b2163ad99bca/473233_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свойств дисперсии получаем: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E83F03" wp14:editId="27C62BBC">
            <wp:extent cx="5562600" cy="180975"/>
            <wp:effectExtent l="0" t="0" r="0" b="9525"/>
            <wp:docPr id="526" name="Рисунок 526" descr="https://fsd.kopilkaurokov.ru/up/html/2018/06/13/k_5b2163ad99bca/473233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https://fsd.kopilkaurokov.ru/up/html/2018/06/13/k_5b2163ad99bca/473233_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 распределения ДСВ Х задан таблицей распределения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341"/>
        <w:gridCol w:w="1341"/>
        <w:gridCol w:w="1341"/>
        <w:gridCol w:w="1325"/>
      </w:tblGrid>
      <w:tr w:rsidR="00DF7725" w:rsidRPr="00DF7725" w:rsidTr="00FC6286">
        <w:tc>
          <w:tcPr>
            <w:tcW w:w="20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888965F" wp14:editId="2AFDBADE">
                  <wp:extent cx="152400" cy="152400"/>
                  <wp:effectExtent l="0" t="0" r="0" b="0"/>
                  <wp:docPr id="525" name="Рисунок 525" descr="https://fsd.kopilkaurokov.ru/up/html/2018/06/13/k_5b2163ad99bca/47323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descr="https://fsd.kopilkaurokov.ru/up/html/2018/06/13/k_5b2163ad99bca/47323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DF7725" w:rsidRPr="00DF7725" w:rsidTr="00FC6286">
        <w:tc>
          <w:tcPr>
            <w:tcW w:w="20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2F68FF7" wp14:editId="27FDF536">
                  <wp:extent cx="152400" cy="152400"/>
                  <wp:effectExtent l="0" t="0" r="0" b="0"/>
                  <wp:docPr id="524" name="Рисунок 524" descr="https://fsd.kopilkaurokov.ru/up/html/2018/06/13/k_5b2163ad99bca/4732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descr="https://fsd.kopilkaurokov.ru/up/html/2018/06/13/k_5b2163ad99bca/4732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4B4E378" wp14:editId="3A875E0B">
                  <wp:extent cx="76200" cy="257175"/>
                  <wp:effectExtent l="0" t="0" r="0" b="9525"/>
                  <wp:docPr id="523" name="Рисунок 523" descr="https://fsd.kopilkaurokov.ru/up/html/2018/06/13/k_5b2163ad99bca/47323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descr="https://fsd.kopilkaurokov.ru/up/html/2018/06/13/k_5b2163ad99bca/47323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62F919A" wp14:editId="19F1B756">
                  <wp:extent cx="76200" cy="257175"/>
                  <wp:effectExtent l="0" t="0" r="0" b="9525"/>
                  <wp:docPr id="522" name="Рисунок 522" descr="https://fsd.kopilkaurokov.ru/up/html/2018/06/13/k_5b2163ad99bca/473233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https://fsd.kopilkaurokov.ru/up/html/2018/06/13/k_5b2163ad99bca/473233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913116B" wp14:editId="1B901209">
                  <wp:extent cx="76200" cy="257175"/>
                  <wp:effectExtent l="0" t="0" r="0" b="9525"/>
                  <wp:docPr id="521" name="Рисунок 521" descr="https://fsd.kopilkaurokov.ru/up/html/2018/06/13/k_5b2163ad99bca/473233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https://fsd.kopilkaurokov.ru/up/html/2018/06/13/k_5b2163ad99bca/473233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110A6C9" wp14:editId="76DB1361">
                  <wp:extent cx="76200" cy="76200"/>
                  <wp:effectExtent l="0" t="0" r="0" b="0"/>
                  <wp:docPr id="520" name="Рисунок 520" descr="https://fsd.kopilkaurokov.ru/up/html/2018/06/13/k_5b2163ad99bca/473233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descr="https://fsd.kopilkaurokov.ru/up/html/2018/06/13/k_5b2163ad99bca/473233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Найти: </w:t>
      </w: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837071" wp14:editId="467D7C56">
            <wp:extent cx="2514600" cy="180975"/>
            <wp:effectExtent l="0" t="0" r="0" b="9525"/>
            <wp:docPr id="519" name="Рисунок 519" descr="https://fsd.kopilkaurokov.ru/up/html/2018/06/13/k_5b2163ad99bca/473233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 descr="https://fsd.kopilkaurokov.ru/up/html/2018/06/13/k_5b2163ad99bca/473233_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Так как </w:t>
      </w: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17CE8D" wp14:editId="475BD2DC">
            <wp:extent cx="685800" cy="476250"/>
            <wp:effectExtent l="0" t="0" r="0" b="0"/>
            <wp:docPr id="518" name="Рисунок 518" descr="https://fsd.kopilkaurokov.ru/up/html/2018/06/13/k_5b2163ad99bca/473233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 descr="https://fsd.kopilkaurokov.ru/up/html/2018/06/13/k_5b2163ad99bca/473233_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 </w:t>
      </w: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B52162" wp14:editId="47CE6FD0">
            <wp:extent cx="1066800" cy="257175"/>
            <wp:effectExtent l="0" t="0" r="0" b="9525"/>
            <wp:docPr id="517" name="Рисунок 517" descr="https://fsd.kopilkaurokov.ru/up/html/2018/06/13/k_5b2163ad99bca/473233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 descr="https://fsd.kopilkaurokov.ru/up/html/2018/06/13/k_5b2163ad99bca/473233_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 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A455C7" wp14:editId="1C7B9D9E">
            <wp:extent cx="2286000" cy="266700"/>
            <wp:effectExtent l="0" t="0" r="0" b="0"/>
            <wp:docPr id="516" name="Рисунок 516" descr="https://fsd.kopilkaurokov.ru/up/html/2018/06/13/k_5b2163ad99bca/473233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 descr="https://fsd.kopilkaurokov.ru/up/html/2018/06/13/k_5b2163ad99bca/473233_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Т.о</w:t>
      </w:r>
      <w:proofErr w:type="spellEnd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закон распределения примет вид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211"/>
        <w:gridCol w:w="1211"/>
        <w:gridCol w:w="1211"/>
        <w:gridCol w:w="1925"/>
      </w:tblGrid>
      <w:tr w:rsidR="00DF7725" w:rsidRPr="00DF7725" w:rsidTr="00FC6286">
        <w:tc>
          <w:tcPr>
            <w:tcW w:w="18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D5A8692" wp14:editId="24E97684">
                  <wp:extent cx="152400" cy="152400"/>
                  <wp:effectExtent l="0" t="0" r="0" b="0"/>
                  <wp:docPr id="515" name="Рисунок 515" descr="https://fsd.kopilkaurokov.ru/up/html/2018/06/13/k_5b2163ad99bca/47323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 descr="https://fsd.kopilkaurokov.ru/up/html/2018/06/13/k_5b2163ad99bca/47323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DF7725" w:rsidRPr="00DF7725" w:rsidTr="00FC6286">
        <w:tc>
          <w:tcPr>
            <w:tcW w:w="18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B7479E0" wp14:editId="2E744AA3">
                  <wp:extent cx="152400" cy="152400"/>
                  <wp:effectExtent l="0" t="0" r="0" b="0"/>
                  <wp:docPr id="514" name="Рисунок 514" descr="https://fsd.kopilkaurokov.ru/up/html/2018/06/13/k_5b2163ad99bca/4732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 descr="https://fsd.kopilkaurokov.ru/up/html/2018/06/13/k_5b2163ad99bca/4732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E6014E6" wp14:editId="070E928D">
                  <wp:extent cx="76200" cy="257175"/>
                  <wp:effectExtent l="0" t="0" r="0" b="9525"/>
                  <wp:docPr id="513" name="Рисунок 513" descr="https://fsd.kopilkaurokov.ru/up/html/2018/06/13/k_5b2163ad99bca/47323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descr="https://fsd.kopilkaurokov.ru/up/html/2018/06/13/k_5b2163ad99bca/47323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518DA47" wp14:editId="357AB255">
                  <wp:extent cx="76200" cy="257175"/>
                  <wp:effectExtent l="0" t="0" r="0" b="9525"/>
                  <wp:docPr id="512" name="Рисунок 512" descr="https://fsd.kopilkaurokov.ru/up/html/2018/06/13/k_5b2163ad99bca/473233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descr="https://fsd.kopilkaurokov.ru/up/html/2018/06/13/k_5b2163ad99bca/473233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F1826DE" wp14:editId="1C97F123">
                  <wp:extent cx="76200" cy="257175"/>
                  <wp:effectExtent l="0" t="0" r="0" b="9525"/>
                  <wp:docPr id="511" name="Рисунок 511" descr="https://fsd.kopilkaurokov.ru/up/html/2018/06/13/k_5b2163ad99bca/473233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descr="https://fsd.kopilkaurokov.ru/up/html/2018/06/13/k_5b2163ad99bca/473233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C0A8111" wp14:editId="0A06293E">
                  <wp:extent cx="152400" cy="266700"/>
                  <wp:effectExtent l="0" t="0" r="0" b="0"/>
                  <wp:docPr id="510" name="Рисунок 510" descr="https://fsd.kopilkaurokov.ru/up/html/2018/06/13/k_5b2163ad99bca/473233_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descr="https://fsd.kopilkaurokov.ru/up/html/2018/06/13/k_5b2163ad99bca/473233_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68EE9D" wp14:editId="3996D4A1">
            <wp:extent cx="5334000" cy="476250"/>
            <wp:effectExtent l="0" t="0" r="0" b="0"/>
            <wp:docPr id="509" name="Рисунок 509" descr="https://fsd.kopilkaurokov.ru/up/html/2018/06/13/k_5b2163ad99bca/473233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 descr="https://fsd.kopilkaurokov.ru/up/html/2018/06/13/k_5b2163ad99bca/473233_3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Для вычисления дисперсии воспользуемся формулой: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67E4ED" wp14:editId="2EC63A08">
            <wp:extent cx="1981200" cy="219075"/>
            <wp:effectExtent l="0" t="0" r="0" b="9525"/>
            <wp:docPr id="508" name="Рисунок 508" descr="https://fsd.kopilkaurokov.ru/up/html/2018/06/13/k_5b2163ad99bca/4732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 descr="https://fsd.kopilkaurokov.ru/up/html/2018/06/13/k_5b2163ad99bca/473233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найдем математическое ожидание ДСВ Х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этого составим закон распределения этой СВ. Напоминаю, что для этого необходимо каждое значение ДСВ Х возвести в квадрат, а вероятности оставляем прежними. При одинаковых значениях ДСВ вероятности складываем.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AD07E5" wp14:editId="5A149E80">
            <wp:extent cx="4495800" cy="266700"/>
            <wp:effectExtent l="0" t="0" r="0" b="0"/>
            <wp:docPr id="507" name="Рисунок 507" descr="https://fsd.kopilkaurokov.ru/up/html/2018/06/13/k_5b2163ad99bca/473233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 descr="https://fsd.kopilkaurokov.ru/up/html/2018/06/13/k_5b2163ad99bca/473233_4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118B2F" wp14:editId="10157F7D">
            <wp:extent cx="3810000" cy="352425"/>
            <wp:effectExtent l="0" t="0" r="0" b="9525"/>
            <wp:docPr id="506" name="Рисунок 506" descr="https://fsd.kopilkaurokov.ru/up/html/2018/06/13/k_5b2163ad99bca/473233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https://fsd.kopilkaurokov.ru/up/html/2018/06/13/k_5b2163ad99bca/473233_4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Найдем среднее квадратичное отклонение: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C8AA17" wp14:editId="6431F95D">
            <wp:extent cx="2209800" cy="295275"/>
            <wp:effectExtent l="0" t="0" r="0" b="9525"/>
            <wp:docPr id="505" name="Рисунок 505" descr="https://fsd.kopilkaurokov.ru/up/html/2018/06/13/k_5b2163ad99bca/473233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https://fsd.kopilkaurokov.ru/up/html/2018/06/13/k_5b2163ad99bca/473233_4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3849C9" wp14:editId="46739E87">
            <wp:extent cx="3048000" cy="257175"/>
            <wp:effectExtent l="0" t="0" r="0" b="9525"/>
            <wp:docPr id="504" name="Рисунок 504" descr="https://fsd.kopilkaurokov.ru/up/html/2018/06/13/k_5b2163ad99bca/473233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 descr="https://fsd.kopilkaurokov.ru/up/html/2018/06/13/k_5b2163ad99bca/473233_43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распределения ДСВ Х имеет вид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C957A48" wp14:editId="6D8102CE">
            <wp:extent cx="1752600" cy="971550"/>
            <wp:effectExtent l="0" t="0" r="0" b="0"/>
            <wp:docPr id="503" name="Рисунок 503" descr="https://fsd.kopilkaurokov.ru/up/html/2018/06/13/k_5b2163ad99bca/473233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https://fsd.kopilkaurokov.ru/up/html/2018/06/13/k_5b2163ad99bca/473233_44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Найти: </w:t>
      </w:r>
      <w:r w:rsidRPr="00DF7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9559333" wp14:editId="32FCB078">
            <wp:extent cx="2286000" cy="200025"/>
            <wp:effectExtent l="0" t="0" r="0" b="9525"/>
            <wp:docPr id="502" name="Рисунок 502" descr="https://fsd.kopilkaurokov.ru/up/html/2018/06/13/k_5b2163ad99bca/473233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https://fsd.kopilkaurokov.ru/up/html/2018/06/13/k_5b2163ad99bca/473233_4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Составляем закон распределения ДСВ Х (т.е. выполняем операцию обратную той, которую мы делали в предыдущей статье)</w:t>
      </w:r>
    </w:p>
    <w:tbl>
      <w:tblPr>
        <w:tblW w:w="80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603"/>
        <w:gridCol w:w="1618"/>
        <w:gridCol w:w="1603"/>
        <w:gridCol w:w="1587"/>
      </w:tblGrid>
      <w:tr w:rsidR="00DF7725" w:rsidRPr="00DF7725" w:rsidTr="00DF7725"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30AB420" wp14:editId="6CAD02DE">
                  <wp:extent cx="152400" cy="152400"/>
                  <wp:effectExtent l="0" t="0" r="0" b="0"/>
                  <wp:docPr id="501" name="Рисунок 501" descr="https://fsd.kopilkaurokov.ru/up/html/2018/06/13/k_5b2163ad99bca/47323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https://fsd.kopilkaurokov.ru/up/html/2018/06/13/k_5b2163ad99bca/47323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F7725" w:rsidRPr="00DF7725" w:rsidTr="00DF7725"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453F748" wp14:editId="64427014">
                  <wp:extent cx="152400" cy="152400"/>
                  <wp:effectExtent l="0" t="0" r="0" b="0"/>
                  <wp:docPr id="500" name="Рисунок 500" descr="https://fsd.kopilkaurokov.ru/up/html/2018/06/13/k_5b2163ad99bca/4732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https://fsd.kopilkaurokov.ru/up/html/2018/06/13/k_5b2163ad99bca/4732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3D290D2" wp14:editId="200AB52A">
                  <wp:extent cx="228600" cy="152400"/>
                  <wp:effectExtent l="0" t="0" r="0" b="0"/>
                  <wp:docPr id="499" name="Рисунок 499" descr="https://fsd.kopilkaurokov.ru/up/html/2018/06/13/k_5b2163ad99bca/473233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https://fsd.kopilkaurokov.ru/up/html/2018/06/13/k_5b2163ad99bca/473233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5D4BCCF" wp14:editId="5D5C4603">
                  <wp:extent cx="228600" cy="152400"/>
                  <wp:effectExtent l="0" t="0" r="0" b="0"/>
                  <wp:docPr id="498" name="Рисунок 498" descr="https://fsd.kopilkaurokov.ru/up/html/2018/06/13/k_5b2163ad99bca/473233_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https://fsd.kopilkaurokov.ru/up/html/2018/06/13/k_5b2163ad99bca/473233_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7F6C1C0" wp14:editId="1073A25E">
                  <wp:extent cx="228600" cy="152400"/>
                  <wp:effectExtent l="0" t="0" r="0" b="0"/>
                  <wp:docPr id="497" name="Рисунок 497" descr="https://fsd.kopilkaurokov.ru/up/html/2018/06/13/k_5b2163ad99bca/473233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https://fsd.kopilkaurokov.ru/up/html/2018/06/13/k_5b2163ad99bca/473233_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0,1</w:t>
            </w:r>
          </w:p>
        </w:tc>
      </w:tr>
    </w:tbl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Составляем закон распределения ДСВ Х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326"/>
        <w:gridCol w:w="1509"/>
        <w:gridCol w:w="1509"/>
        <w:gridCol w:w="1478"/>
      </w:tblGrid>
      <w:tr w:rsidR="00DF7725" w:rsidRPr="00DF7725" w:rsidTr="00DF7725"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DF77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3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DF7725" w:rsidRPr="00DF7725" w:rsidTr="00DF7725"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F28ABCB" wp14:editId="165354B4">
                  <wp:extent cx="152400" cy="152400"/>
                  <wp:effectExtent l="0" t="0" r="0" b="0"/>
                  <wp:docPr id="496" name="Рисунок 496" descr="https://fsd.kopilkaurokov.ru/up/html/2018/06/13/k_5b2163ad99bca/4732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https://fsd.kopilkaurokov.ru/up/html/2018/06/13/k_5b2163ad99bca/4732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5E53B96" wp14:editId="162B93D4">
                  <wp:extent cx="228600" cy="152400"/>
                  <wp:effectExtent l="0" t="0" r="0" b="0"/>
                  <wp:docPr id="495" name="Рисунок 495" descr="https://fsd.kopilkaurokov.ru/up/html/2018/06/13/k_5b2163ad99bca/473233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descr="https://fsd.kopilkaurokov.ru/up/html/2018/06/13/k_5b2163ad99bca/473233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0D2F78C" wp14:editId="586F6CEE">
                  <wp:extent cx="228600" cy="152400"/>
                  <wp:effectExtent l="0" t="0" r="0" b="0"/>
                  <wp:docPr id="494" name="Рисунок 494" descr="https://fsd.kopilkaurokov.ru/up/html/2018/06/13/k_5b2163ad99bca/473233_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https://fsd.kopilkaurokov.ru/up/html/2018/06/13/k_5b2163ad99bca/473233_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5B2D3B5" wp14:editId="78709A25">
                  <wp:extent cx="228600" cy="152400"/>
                  <wp:effectExtent l="0" t="0" r="0" b="0"/>
                  <wp:docPr id="493" name="Рисунок 493" descr="https://fsd.kopilkaurokov.ru/up/html/2018/06/13/k_5b2163ad99bca/473233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https://fsd.kopilkaurokov.ru/up/html/2018/06/13/k_5b2163ad99bca/473233_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0,1</w:t>
            </w:r>
          </w:p>
        </w:tc>
      </w:tr>
    </w:tbl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Независимые случайные величины X и Y заданы таблицами распределения вероятностей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2485"/>
      </w:tblGrid>
      <w:tr w:rsidR="00DF7725" w:rsidRPr="00DF7725" w:rsidTr="00FC6286">
        <w:tc>
          <w:tcPr>
            <w:tcW w:w="24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y</w:t>
            </w: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DF77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DF7725" w:rsidRPr="00DF7725" w:rsidTr="00FC6286">
        <w:tc>
          <w:tcPr>
            <w:tcW w:w="24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2D68404" wp14:editId="4A93499F">
                  <wp:extent cx="152400" cy="152400"/>
                  <wp:effectExtent l="0" t="0" r="0" b="0"/>
                  <wp:docPr id="492" name="Рисунок 492" descr="https://fsd.kopilkaurokov.ru/up/html/2018/06/13/k_5b2163ad99bca/4732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https://fsd.kopilkaurokov.ru/up/html/2018/06/13/k_5b2163ad99bca/4732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F7C2D22" wp14:editId="29DC390F">
                  <wp:extent cx="228600" cy="152400"/>
                  <wp:effectExtent l="0" t="0" r="0" b="0"/>
                  <wp:docPr id="491" name="Рисунок 491" descr="https://fsd.kopilkaurokov.ru/up/html/2018/06/13/k_5b2163ad99bca/473233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https://fsd.kopilkaurokov.ru/up/html/2018/06/13/k_5b2163ad99bca/473233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0,8</w:t>
            </w:r>
          </w:p>
        </w:tc>
      </w:tr>
    </w:tbl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887"/>
        <w:gridCol w:w="1887"/>
        <w:gridCol w:w="1856"/>
      </w:tblGrid>
      <w:tr w:rsidR="00DF7725" w:rsidRPr="00DF7725" w:rsidTr="00FC6286"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y</w:t>
            </w: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DF77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F7725" w:rsidRPr="00DF7725" w:rsidTr="00FC6286"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085C7C6" wp14:editId="274DA9CF">
                  <wp:extent cx="152400" cy="152400"/>
                  <wp:effectExtent l="0" t="0" r="0" b="0"/>
                  <wp:docPr id="490" name="Рисунок 490" descr="https://fsd.kopilkaurokov.ru/up/html/2018/06/13/k_5b2163ad99bca/4732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https://fsd.kopilkaurokov.ru/up/html/2018/06/13/k_5b2163ad99bca/4732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0,5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9782A7D" wp14:editId="4202DCE8">
                  <wp:extent cx="228600" cy="152400"/>
                  <wp:effectExtent l="0" t="0" r="0" b="0"/>
                  <wp:docPr id="489" name="Рисунок 489" descr="https://fsd.kopilkaurokov.ru/up/html/2018/06/13/k_5b2163ad99bca/473233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https://fsd.kopilkaurokov.ru/up/html/2018/06/13/k_5b2163ad99bca/473233_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2E18A33" wp14:editId="217F78CE">
                  <wp:extent cx="228600" cy="152400"/>
                  <wp:effectExtent l="0" t="0" r="0" b="0"/>
                  <wp:docPr id="488" name="Рисунок 488" descr="https://fsd.kopilkaurokov.ru/up/html/2018/06/13/k_5b2163ad99bca/473233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descr="https://fsd.kopilkaurokov.ru/up/html/2018/06/13/k_5b2163ad99bca/473233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  двумя</w:t>
      </w:r>
      <w:proofErr w:type="gramEnd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способами: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Составив предварительно таблицу распределения </w:t>
      </w:r>
      <w:proofErr w:type="gramStart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 ;</w:t>
      </w:r>
      <w:proofErr w:type="gramEnd"/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Используя правило сложения дисперсий.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Решение.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Составим таблицу распределения </w:t>
      </w:r>
      <w:proofErr w:type="gramStart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ДСВ .</w:t>
      </w:r>
      <w:proofErr w:type="gramEnd"/>
    </w:p>
    <w:p w:rsidR="00FC6286" w:rsidRPr="00DF7725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Найдем </w:t>
      </w:r>
    </w:p>
    <w:p w:rsidR="00DF7725" w:rsidRPr="00FC6286" w:rsidRDefault="00DF7725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42"/>
      </w:tblGrid>
      <w:tr w:rsidR="00DF7725" w:rsidRPr="00DF7725" w:rsidTr="00FC6286">
        <w:tc>
          <w:tcPr>
            <w:tcW w:w="21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10+30=40</w:t>
            </w:r>
          </w:p>
        </w:tc>
        <w:tc>
          <w:tcPr>
            <w:tcW w:w="21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20+30=50</w:t>
            </w:r>
          </w:p>
        </w:tc>
      </w:tr>
      <w:tr w:rsidR="00DF7725" w:rsidRPr="00DF7725" w:rsidTr="00FC6286">
        <w:tc>
          <w:tcPr>
            <w:tcW w:w="21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10+40=50</w:t>
            </w:r>
          </w:p>
        </w:tc>
        <w:tc>
          <w:tcPr>
            <w:tcW w:w="21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20+40=60</w:t>
            </w:r>
          </w:p>
        </w:tc>
      </w:tr>
      <w:tr w:rsidR="00DF7725" w:rsidRPr="00DF7725" w:rsidTr="00FC6286">
        <w:tc>
          <w:tcPr>
            <w:tcW w:w="21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10+50=60</w:t>
            </w:r>
          </w:p>
        </w:tc>
        <w:tc>
          <w:tcPr>
            <w:tcW w:w="21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20+50=70</w:t>
            </w:r>
          </w:p>
        </w:tc>
      </w:tr>
    </w:tbl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Т.о</w:t>
      </w:r>
      <w:proofErr w:type="spellEnd"/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значения ДСВ Z таковы: 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Найдем соответствующие им вероятности:</w:t>
      </w:r>
    </w:p>
    <w:p w:rsidR="00FC6286" w:rsidRPr="00FC6286" w:rsidRDefault="00FC6286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Получаем ряд распределения СВ Z </w:t>
      </w:r>
    </w:p>
    <w:tbl>
      <w:tblPr>
        <w:tblW w:w="8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842"/>
        <w:gridCol w:w="1722"/>
        <w:gridCol w:w="1722"/>
        <w:gridCol w:w="1707"/>
      </w:tblGrid>
      <w:tr w:rsidR="00DF7725" w:rsidRPr="00DF7725" w:rsidTr="00DF7725">
        <w:tc>
          <w:tcPr>
            <w:tcW w:w="153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z</w:t>
            </w: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DF77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6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DF7725" w:rsidRPr="00DF7725" w:rsidTr="00DF7725">
        <w:tc>
          <w:tcPr>
            <w:tcW w:w="153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FC6286" w:rsidP="00DF772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24A4C1C" wp14:editId="67568D69">
                  <wp:extent cx="152400" cy="152400"/>
                  <wp:effectExtent l="0" t="0" r="0" b="0"/>
                  <wp:docPr id="487" name="Рисунок 487" descr="https://fsd.kopilkaurokov.ru/up/html/2018/06/13/k_5b2163ad99bca/47323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https://fsd.kopilkaurokov.ru/up/html/2018/06/13/k_5b2163ad99bca/47323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17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7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  <w:hideMark/>
          </w:tcPr>
          <w:p w:rsidR="00FC6286" w:rsidRPr="00FC6286" w:rsidRDefault="00DF7725" w:rsidP="00DF7725">
            <w:pPr>
              <w:spacing w:after="0" w:line="360" w:lineRule="auto"/>
              <w:ind w:firstLine="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0,16</w:t>
            </w:r>
          </w:p>
        </w:tc>
      </w:tr>
    </w:tbl>
    <w:p w:rsidR="00DF7725" w:rsidRPr="00DF7725" w:rsidRDefault="00DF7725" w:rsidP="00DF7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DF7725">
        <w:rPr>
          <w:rFonts w:ascii="Helvetica" w:hAnsi="Helvetica" w:cs="Helvetica"/>
          <w:color w:val="000000" w:themeColor="text1"/>
          <w:sz w:val="21"/>
          <w:szCs w:val="21"/>
        </w:rPr>
        <w:t>2. Используя правило сложения дисперсий: 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D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 (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Z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) = 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D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 (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X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>+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Y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)= 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>: 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D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 (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X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>)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>+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> 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D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 (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Y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) </w:t>
      </w:r>
      <w:r w:rsidRPr="00DF7725">
        <w:rPr>
          <w:rFonts w:ascii="Helvetica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7E7BDAAB" wp14:editId="7080D70B">
            <wp:extent cx="1981200" cy="219075"/>
            <wp:effectExtent l="0" t="0" r="0" b="9525"/>
            <wp:docPr id="547" name="Рисунок 547" descr="https://fsd.kopilkaurokov.ru/up/html/2018/06/13/k_5b2163ad99bca/4732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 descr="https://fsd.kopilkaurokov.ru/up/html/2018/06/13/k_5b2163ad99bca/473233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25" w:rsidRPr="00DF7725" w:rsidRDefault="00DF7725" w:rsidP="00DF7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D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 (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Y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>)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 =1430-1369=61</w:t>
      </w:r>
    </w:p>
    <w:p w:rsidR="00DF7725" w:rsidRPr="00DF7725" w:rsidRDefault="00DF7725" w:rsidP="00DF7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D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 xml:space="preserve"> (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X</w:t>
      </w:r>
      <w:r w:rsidRPr="00DF7725">
        <w:rPr>
          <w:rFonts w:ascii="Helvetica" w:hAnsi="Helvetica" w:cs="Helvetica"/>
          <w:color w:val="000000" w:themeColor="text1"/>
          <w:sz w:val="21"/>
          <w:szCs w:val="21"/>
        </w:rPr>
        <w:t>)</w:t>
      </w:r>
      <w:r w:rsidRPr="00DF7725">
        <w:rPr>
          <w:rFonts w:ascii="Helvetica" w:hAnsi="Helvetica" w:cs="Helvetica"/>
          <w:color w:val="000000" w:themeColor="text1"/>
          <w:sz w:val="21"/>
          <w:szCs w:val="21"/>
          <w:lang w:val="en-US"/>
        </w:rPr>
        <w:t>=16+61=77</w:t>
      </w:r>
    </w:p>
    <w:p w:rsidR="005207E0" w:rsidRPr="00DF7725" w:rsidRDefault="005207E0" w:rsidP="00DF77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207E0" w:rsidRPr="00DF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143FE"/>
    <w:multiLevelType w:val="hybridMultilevel"/>
    <w:tmpl w:val="24089C5E"/>
    <w:lvl w:ilvl="0" w:tplc="F2B82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9D2F13"/>
    <w:multiLevelType w:val="hybridMultilevel"/>
    <w:tmpl w:val="E2C2B2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50BFA"/>
    <w:multiLevelType w:val="hybridMultilevel"/>
    <w:tmpl w:val="CB96F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3637D"/>
    <w:multiLevelType w:val="hybridMultilevel"/>
    <w:tmpl w:val="B664B91C"/>
    <w:lvl w:ilvl="0" w:tplc="5C58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67B1B"/>
    <w:multiLevelType w:val="hybridMultilevel"/>
    <w:tmpl w:val="CB8A2184"/>
    <w:lvl w:ilvl="0" w:tplc="E4669E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10227"/>
    <w:rsid w:val="000520C7"/>
    <w:rsid w:val="001248BC"/>
    <w:rsid w:val="00145237"/>
    <w:rsid w:val="00232AB4"/>
    <w:rsid w:val="002344AA"/>
    <w:rsid w:val="00432E1C"/>
    <w:rsid w:val="004F2262"/>
    <w:rsid w:val="004F39D3"/>
    <w:rsid w:val="005126ED"/>
    <w:rsid w:val="005207E0"/>
    <w:rsid w:val="00545AF7"/>
    <w:rsid w:val="0056422D"/>
    <w:rsid w:val="00571896"/>
    <w:rsid w:val="006960FB"/>
    <w:rsid w:val="006C5245"/>
    <w:rsid w:val="006E0D08"/>
    <w:rsid w:val="00770E10"/>
    <w:rsid w:val="007E763B"/>
    <w:rsid w:val="00825A90"/>
    <w:rsid w:val="00871594"/>
    <w:rsid w:val="009919BE"/>
    <w:rsid w:val="009B2CB2"/>
    <w:rsid w:val="009E3D25"/>
    <w:rsid w:val="00A83F6E"/>
    <w:rsid w:val="00BA2FD2"/>
    <w:rsid w:val="00BC4575"/>
    <w:rsid w:val="00C30BFE"/>
    <w:rsid w:val="00CA582F"/>
    <w:rsid w:val="00CC2D1D"/>
    <w:rsid w:val="00DF7725"/>
    <w:rsid w:val="00E44EF3"/>
    <w:rsid w:val="00EC08A5"/>
    <w:rsid w:val="00EC0DD3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ECD6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rmula">
    <w:name w:val="formula"/>
    <w:basedOn w:val="a0"/>
    <w:rsid w:val="006960FB"/>
  </w:style>
  <w:style w:type="character" w:customStyle="1" w:styleId="indx">
    <w:name w:val="indx"/>
    <w:basedOn w:val="a0"/>
    <w:rsid w:val="006960FB"/>
  </w:style>
  <w:style w:type="paragraph" w:customStyle="1" w:styleId="catlog">
    <w:name w:val="catlog"/>
    <w:basedOn w:val="a"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5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52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0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17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7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3434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467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18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6219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4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21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10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189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6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4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18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9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859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33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62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096709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347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6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7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69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6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32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0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99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8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2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4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4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5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697464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BD55-7A24-4C6D-99BA-51B3584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2020-03-31T09:24:00Z</dcterms:created>
  <dcterms:modified xsi:type="dcterms:W3CDTF">2020-04-12T17:12:00Z</dcterms:modified>
</cp:coreProperties>
</file>