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F5" w:rsidRDefault="004C2FEB" w:rsidP="004C2FEB">
      <w:pPr>
        <w:jc w:val="center"/>
        <w:rPr>
          <w:b/>
          <w:bCs/>
        </w:rPr>
      </w:pPr>
      <w:r w:rsidRPr="004C2FEB">
        <w:rPr>
          <w:b/>
          <w:bCs/>
        </w:rPr>
        <w:t>Лабораторная работа №1</w:t>
      </w:r>
    </w:p>
    <w:p w:rsidR="004C2FEB" w:rsidRDefault="004C2FEB" w:rsidP="004C2FEB">
      <w:pPr>
        <w:rPr>
          <w:bCs/>
        </w:rPr>
      </w:pPr>
      <w:r>
        <w:t>Тема: «</w:t>
      </w:r>
      <w:r w:rsidRPr="004C2FEB">
        <w:rPr>
          <w:bCs/>
        </w:rPr>
        <w:t>Разработка структуры конфигурации</w:t>
      </w:r>
      <w:r>
        <w:rPr>
          <w:bCs/>
        </w:rPr>
        <w:t>»</w:t>
      </w:r>
    </w:p>
    <w:p w:rsidR="004C2FEB" w:rsidRDefault="004C2FEB" w:rsidP="004C2FEB">
      <w:pPr>
        <w:rPr>
          <w:bCs/>
        </w:rPr>
      </w:pPr>
      <w:r>
        <w:rPr>
          <w:bCs/>
        </w:rPr>
        <w:t>Цель: закрепить основные понятия структуры программного решения 1С</w:t>
      </w:r>
      <w:proofErr w:type="gramStart"/>
      <w:r>
        <w:rPr>
          <w:bCs/>
        </w:rPr>
        <w:t>:П</w:t>
      </w:r>
      <w:proofErr w:type="gramEnd"/>
      <w:r>
        <w:rPr>
          <w:bCs/>
        </w:rPr>
        <w:t>редприятие.</w:t>
      </w:r>
    </w:p>
    <w:p w:rsidR="004C2FEB" w:rsidRDefault="004C2FEB" w:rsidP="004C2FEB">
      <w:pPr>
        <w:jc w:val="center"/>
        <w:rPr>
          <w:b/>
          <w:bCs/>
        </w:rPr>
      </w:pPr>
      <w:r>
        <w:rPr>
          <w:b/>
          <w:bCs/>
        </w:rPr>
        <w:t>Ход выполнения работы</w:t>
      </w:r>
    </w:p>
    <w:p w:rsidR="004C2FEB" w:rsidRDefault="004C2FEB" w:rsidP="004C2FEB">
      <w:r>
        <w:t>Запускаем 1С</w:t>
      </w:r>
      <w:proofErr w:type="gramStart"/>
      <w:r>
        <w:t>:П</w:t>
      </w:r>
      <w:proofErr w:type="gramEnd"/>
      <w:r>
        <w:t>редприятие и в новом окне создаем новую информационную базу по типу «</w:t>
      </w:r>
      <w:r w:rsidRPr="004C2FEB">
        <w:rPr>
          <w:i/>
        </w:rPr>
        <w:t xml:space="preserve">Информационная </w:t>
      </w:r>
      <w:proofErr w:type="spellStart"/>
      <w:r w:rsidRPr="004C2FEB">
        <w:rPr>
          <w:i/>
        </w:rPr>
        <w:t>база_Ваша_Фамилия</w:t>
      </w:r>
      <w:proofErr w:type="spellEnd"/>
      <w:r>
        <w:t>»</w:t>
      </w:r>
      <w:r w:rsidR="00224D71">
        <w:t>.</w:t>
      </w:r>
    </w:p>
    <w:p w:rsidR="00224D71" w:rsidRDefault="00224D71" w:rsidP="00224D71">
      <w:r w:rsidRPr="00224D71">
        <w:t xml:space="preserve">Запускаем программу  </w:t>
      </w:r>
      <w:proofErr w:type="gramStart"/>
      <w:r w:rsidRPr="00224D71">
        <w:t>режиме</w:t>
      </w:r>
      <w:proofErr w:type="gramEnd"/>
      <w:r w:rsidRPr="00224D71">
        <w:t xml:space="preserve"> "Конфигуратор", используя для этого пользователя с "Полными правами" (в примере это Администратор). В меню выбираем раздел "Конфигурация" и жмем на пункт "Открыть конфигурацию" (</w:t>
      </w:r>
      <w:r w:rsidR="00E324D0">
        <w:rPr>
          <w:bCs/>
        </w:rPr>
        <w:t>рисунок 1).</w:t>
      </w:r>
      <w:r w:rsidRPr="00224D71">
        <w:t xml:space="preserve"> В левой части экрана появляется окно со всеми элементами конфигурации.</w:t>
      </w:r>
    </w:p>
    <w:p w:rsidR="00224D71" w:rsidRDefault="00224D71" w:rsidP="00224D71">
      <w:r>
        <w:rPr>
          <w:noProof/>
          <w:lang w:eastAsia="ru-RU"/>
        </w:rPr>
        <w:drawing>
          <wp:inline distT="0" distB="0" distL="0" distR="0" wp14:anchorId="1BF92601" wp14:editId="02E2D204">
            <wp:extent cx="6152515" cy="11061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71" w:rsidRDefault="00224D71" w:rsidP="00224D71">
      <w:pPr>
        <w:jc w:val="center"/>
      </w:pPr>
      <w:r>
        <w:t>Рисунок 1 – Открытие конфигурации</w:t>
      </w:r>
    </w:p>
    <w:p w:rsidR="00224D71" w:rsidRDefault="00224D71" w:rsidP="00224D71">
      <w:r w:rsidRPr="00224D71">
        <w:t xml:space="preserve">Создать новую роль можно двумя способами. Первый </w:t>
      </w:r>
      <w:r w:rsidR="00E324D0" w:rsidRPr="00E324D0">
        <w:t xml:space="preserve">способ </w:t>
      </w:r>
      <w:r w:rsidR="00E324D0">
        <w:t xml:space="preserve"> </w:t>
      </w:r>
      <w:r w:rsidR="00E324D0" w:rsidRPr="00E324D0">
        <w:t>это создание новой роли на основании существующей</w:t>
      </w:r>
      <w:r w:rsidR="00E324D0">
        <w:t>.</w:t>
      </w:r>
    </w:p>
    <w:p w:rsidR="00224D71" w:rsidRDefault="00224D71" w:rsidP="00224D71">
      <w:r w:rsidRPr="00224D71">
        <w:t>Второй способ</w:t>
      </w:r>
      <w:r w:rsidR="00E324D0" w:rsidRPr="00E324D0">
        <w:t xml:space="preserve"> это создание роли "с нуля" т.е. просто новой роли, в которой отсутствовали бы любые настройки. Для этого в окне "</w:t>
      </w:r>
      <w:r w:rsidR="00E324D0" w:rsidRPr="009B607C">
        <w:rPr>
          <w:i/>
        </w:rPr>
        <w:t>Конфигурация</w:t>
      </w:r>
      <w:r w:rsidR="00E324D0" w:rsidRPr="00E324D0">
        <w:t>", открываем список "</w:t>
      </w:r>
      <w:r w:rsidR="00E324D0" w:rsidRPr="009B607C">
        <w:rPr>
          <w:i/>
        </w:rPr>
        <w:t>Общие</w:t>
      </w:r>
      <w:r w:rsidR="00E324D0" w:rsidRPr="00E324D0">
        <w:t>", находим там "</w:t>
      </w:r>
      <w:r w:rsidR="00E324D0" w:rsidRPr="009B607C">
        <w:rPr>
          <w:i/>
        </w:rPr>
        <w:t>Роли</w:t>
      </w:r>
      <w:r w:rsidR="00E324D0" w:rsidRPr="00E324D0">
        <w:t>" и правой кнопкой мыши кликаем на этом пункте.</w:t>
      </w:r>
      <w:r w:rsidR="009B607C">
        <w:t xml:space="preserve"> </w:t>
      </w:r>
      <w:r w:rsidR="00E324D0" w:rsidRPr="00E324D0">
        <w:t xml:space="preserve">Появится </w:t>
      </w:r>
      <w:r w:rsidR="009B607C" w:rsidRPr="00E324D0">
        <w:t>окошко,</w:t>
      </w:r>
      <w:r w:rsidR="00E324D0" w:rsidRPr="00E324D0">
        <w:t xml:space="preserve"> в котором есть пункт "Добавить"</w:t>
      </w:r>
      <w:r w:rsidR="00E324D0">
        <w:t xml:space="preserve"> (рисунок 2)</w:t>
      </w:r>
      <w:r w:rsidR="00E324D0" w:rsidRPr="00E324D0">
        <w:t>.</w:t>
      </w:r>
    </w:p>
    <w:p w:rsidR="00E324D0" w:rsidRPr="00224D71" w:rsidRDefault="00E324D0" w:rsidP="00E324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A8F627" wp14:editId="6937A088">
            <wp:extent cx="5476875" cy="459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71" w:rsidRDefault="00E324D0" w:rsidP="00224D71">
      <w:pPr>
        <w:jc w:val="center"/>
      </w:pPr>
      <w:r>
        <w:t>Рисунок 2 – Добавление роли</w:t>
      </w:r>
    </w:p>
    <w:p w:rsidR="00E324D0" w:rsidRDefault="00E324D0" w:rsidP="00E324D0">
      <w:r>
        <w:t>В появившихся окнах добавляем информацию о роле как указанно на рисунке 3.</w:t>
      </w:r>
    </w:p>
    <w:p w:rsidR="00E324D0" w:rsidRDefault="00E324D0" w:rsidP="00E324D0">
      <w:pPr>
        <w:jc w:val="center"/>
      </w:pPr>
      <w:r>
        <w:rPr>
          <w:noProof/>
          <w:lang w:eastAsia="ru-RU"/>
        </w:rPr>
        <w:drawing>
          <wp:inline distT="0" distB="0" distL="0" distR="0" wp14:anchorId="53FC381A" wp14:editId="436F31F8">
            <wp:extent cx="6152515" cy="29959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D0" w:rsidRDefault="00E324D0" w:rsidP="00E324D0">
      <w:pPr>
        <w:jc w:val="center"/>
      </w:pPr>
      <w:r>
        <w:t>Рисунок 3 – Свойства роли</w:t>
      </w:r>
    </w:p>
    <w:p w:rsidR="00E324D0" w:rsidRDefault="00E324D0" w:rsidP="00E324D0">
      <w:r w:rsidRPr="00E324D0">
        <w:lastRenderedPageBreak/>
        <w:t>После того как новая роль создана и отредактирована нужно сохранить нашу конфигурацию в ее новом виде. Для этого нажимаем соответствующую кнопочку как показано на</w:t>
      </w:r>
      <w:r w:rsidR="009B607C">
        <w:t xml:space="preserve"> </w:t>
      </w:r>
      <w:r w:rsidRPr="00E324D0">
        <w:rPr>
          <w:bCs/>
        </w:rPr>
        <w:t>рисунке</w:t>
      </w:r>
      <w:r w:rsidR="009B607C">
        <w:rPr>
          <w:bCs/>
        </w:rPr>
        <w:t> </w:t>
      </w:r>
      <w:r w:rsidRPr="00E324D0">
        <w:rPr>
          <w:bCs/>
        </w:rPr>
        <w:t>4</w:t>
      </w:r>
      <w:r w:rsidR="009B607C">
        <w:rPr>
          <w:bCs/>
        </w:rPr>
        <w:t xml:space="preserve"> </w:t>
      </w:r>
      <w:r w:rsidRPr="00E324D0">
        <w:t>или клавишу</w:t>
      </w:r>
      <w:r w:rsidR="009B607C">
        <w:t xml:space="preserve"> </w:t>
      </w:r>
      <w:r w:rsidRPr="00E324D0">
        <w:rPr>
          <w:b/>
          <w:bCs/>
          <w:lang w:val="en-US"/>
        </w:rPr>
        <w:t>F</w:t>
      </w:r>
      <w:r w:rsidRPr="00E324D0">
        <w:rPr>
          <w:b/>
          <w:bCs/>
        </w:rPr>
        <w:t>7</w:t>
      </w:r>
      <w:r w:rsidR="009B607C">
        <w:rPr>
          <w:b/>
          <w:bCs/>
        </w:rPr>
        <w:t xml:space="preserve"> </w:t>
      </w:r>
      <w:r w:rsidRPr="00E324D0">
        <w:t>на клавиатуре. Процесс обновления конфигурации базы данных может оказаться достаточно долгим (в зависимости от производительности Вашего компьютера). Долгий процесс объясняется тем, что это первое обновление конфигурации базы данных с момента открытия ее на редактирование, а это вносит некоторую специфику.</w:t>
      </w:r>
    </w:p>
    <w:p w:rsidR="00E324D0" w:rsidRDefault="00E324D0" w:rsidP="00E324D0">
      <w:pPr>
        <w:jc w:val="center"/>
      </w:pPr>
      <w:r>
        <w:rPr>
          <w:noProof/>
          <w:lang w:eastAsia="ru-RU"/>
        </w:rPr>
        <w:drawing>
          <wp:inline distT="0" distB="0" distL="0" distR="0" wp14:anchorId="2BA6C549" wp14:editId="589BB492">
            <wp:extent cx="3781425" cy="1266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D0" w:rsidRDefault="00E324D0" w:rsidP="00E324D0">
      <w:pPr>
        <w:jc w:val="center"/>
      </w:pPr>
      <w:r>
        <w:t>Рисунок 4 – Обновление конфигурации</w:t>
      </w:r>
    </w:p>
    <w:p w:rsidR="00E324D0" w:rsidRDefault="00E324D0" w:rsidP="00E324D0">
      <w:r>
        <w:t>Теперь необходимо добавить нового пользователя входим на вкладку «администрирование», в</w:t>
      </w:r>
      <w:r w:rsidRPr="00E324D0">
        <w:t xml:space="preserve"> открывшемся списке нужно нажать на пункт «пользователи»</w:t>
      </w:r>
      <w:r>
        <w:t xml:space="preserve"> (рисунок 5)</w:t>
      </w:r>
      <w:r w:rsidRPr="00E324D0">
        <w:t>.</w:t>
      </w:r>
    </w:p>
    <w:p w:rsidR="00E324D0" w:rsidRDefault="00E324D0" w:rsidP="00E324D0">
      <w:pPr>
        <w:jc w:val="center"/>
      </w:pPr>
      <w:r>
        <w:rPr>
          <w:noProof/>
          <w:lang w:eastAsia="ru-RU"/>
        </w:rPr>
        <w:drawing>
          <wp:inline distT="0" distB="0" distL="0" distR="0" wp14:anchorId="615CE427" wp14:editId="5EA5916D">
            <wp:extent cx="5781675" cy="2857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D0" w:rsidRDefault="00E324D0" w:rsidP="00E324D0">
      <w:pPr>
        <w:jc w:val="center"/>
      </w:pPr>
      <w:r>
        <w:t xml:space="preserve">Рисунок 5 – Пользователи </w:t>
      </w:r>
    </w:p>
    <w:p w:rsidR="00E324D0" w:rsidRDefault="00E324D0" w:rsidP="00E324D0">
      <w:r w:rsidRPr="00E324D0">
        <w:lastRenderedPageBreak/>
        <w:t xml:space="preserve">В верхней панели инструментов вам нужно найти кнопку «+» или же нажать клавишу </w:t>
      </w:r>
      <w:proofErr w:type="spellStart"/>
      <w:r w:rsidRPr="00E324D0">
        <w:t>insert</w:t>
      </w:r>
      <w:proofErr w:type="spellEnd"/>
      <w:r w:rsidRPr="00E324D0">
        <w:t>. Перед вами откроется новое окно, где вам предстоит заполнить все поля с информацией о новом пользователе</w:t>
      </w:r>
      <w:r w:rsidR="009B607C">
        <w:t xml:space="preserve"> (Рисунок 6)</w:t>
      </w:r>
      <w:r w:rsidRPr="00E324D0">
        <w:t>.</w:t>
      </w:r>
    </w:p>
    <w:p w:rsidR="00E324D0" w:rsidRDefault="009B607C" w:rsidP="00E324D0">
      <w:pPr>
        <w:jc w:val="center"/>
      </w:pPr>
      <w:r>
        <w:rPr>
          <w:noProof/>
          <w:lang w:eastAsia="ru-RU"/>
        </w:rPr>
        <w:drawing>
          <wp:inline distT="0" distB="0" distL="0" distR="0" wp14:anchorId="55549D1A" wp14:editId="090FF0FA">
            <wp:extent cx="5905500" cy="86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7C" w:rsidRDefault="009B607C" w:rsidP="00E324D0">
      <w:pPr>
        <w:jc w:val="center"/>
      </w:pPr>
      <w:r>
        <w:t>Рисунок 6 – Добавить пользователя</w:t>
      </w:r>
    </w:p>
    <w:p w:rsidR="009B607C" w:rsidRPr="009B607C" w:rsidRDefault="009B607C" w:rsidP="009B607C">
      <w:r w:rsidRPr="009B607C">
        <w:t>Уже на первой закладке программа предложит вам ввести информацию в такие поля:</w:t>
      </w:r>
    </w:p>
    <w:p w:rsidR="009B607C" w:rsidRPr="009B607C" w:rsidRDefault="009B607C" w:rsidP="009B607C">
      <w:pPr>
        <w:numPr>
          <w:ilvl w:val="0"/>
          <w:numId w:val="1"/>
        </w:numPr>
        <w:tabs>
          <w:tab w:val="clear" w:pos="720"/>
          <w:tab w:val="num" w:pos="1418"/>
        </w:tabs>
        <w:ind w:left="1418" w:hanging="142"/>
      </w:pPr>
      <w:r w:rsidRPr="009B607C">
        <w:t>имя – здесь указывается имя сотрудника на производстве, которое отображается в окне авторизации программы;</w:t>
      </w:r>
    </w:p>
    <w:p w:rsidR="009B607C" w:rsidRPr="009B607C" w:rsidRDefault="009B607C" w:rsidP="009B607C">
      <w:pPr>
        <w:numPr>
          <w:ilvl w:val="0"/>
          <w:numId w:val="1"/>
        </w:numPr>
        <w:tabs>
          <w:tab w:val="clear" w:pos="720"/>
          <w:tab w:val="num" w:pos="1418"/>
        </w:tabs>
        <w:ind w:left="1418" w:hanging="142"/>
      </w:pPr>
      <w:r w:rsidRPr="009B607C">
        <w:t>полное имя – в данной строке необходимо ввести ФИО нового пользователя;</w:t>
      </w:r>
    </w:p>
    <w:p w:rsidR="009B607C" w:rsidRPr="009B607C" w:rsidRDefault="009B607C" w:rsidP="009B607C">
      <w:pPr>
        <w:numPr>
          <w:ilvl w:val="0"/>
          <w:numId w:val="1"/>
        </w:numPr>
        <w:tabs>
          <w:tab w:val="clear" w:pos="720"/>
          <w:tab w:val="num" w:pos="1418"/>
        </w:tabs>
        <w:ind w:left="1418" w:hanging="142"/>
      </w:pPr>
      <w:r w:rsidRPr="009B607C">
        <w:t>пароль и его подтверждение – назначение этой строки, очевидно, вам нужно придумать кодовый набор символов, а после ввести его повторно для подтверждения.</w:t>
      </w:r>
    </w:p>
    <w:p w:rsidR="009B607C" w:rsidRPr="009B607C" w:rsidRDefault="009B607C" w:rsidP="009B607C">
      <w:r w:rsidRPr="009B607C">
        <w:t>Для усиления безопасности можно во время заполнении формы указать, что вы не даете своего согласия на изменение пароля добавляемым пользователем</w:t>
      </w:r>
      <w:r>
        <w:t xml:space="preserve"> (рисунок 7)</w:t>
      </w:r>
      <w:r w:rsidRPr="009B607C">
        <w:t>.</w:t>
      </w:r>
    </w:p>
    <w:p w:rsidR="009B607C" w:rsidRDefault="009B607C" w:rsidP="009B607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7F92AC" wp14:editId="78D86639">
            <wp:extent cx="3467100" cy="32011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20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7C" w:rsidRDefault="009B607C" w:rsidP="009B607C">
      <w:pPr>
        <w:jc w:val="center"/>
      </w:pPr>
      <w:r>
        <w:t xml:space="preserve">Рисунок 7 – Заполнение данных о пользователе </w:t>
      </w:r>
    </w:p>
    <w:p w:rsidR="009B607C" w:rsidRPr="009B607C" w:rsidRDefault="009B607C" w:rsidP="009B607C">
      <w:r w:rsidRPr="009B607C">
        <w:t>Еще одна закладка «Прочие»</w:t>
      </w:r>
      <w:r>
        <w:t xml:space="preserve"> (рисунок 8)</w:t>
      </w:r>
      <w:r w:rsidRPr="009B607C">
        <w:t xml:space="preserve"> хоть и не обязательна для заполнения, но очень рекомендуется указать необходимые данные и в ней. Крайне важно и удобно, чтобы пользователи 1С заполнили такие строки, как:</w:t>
      </w:r>
    </w:p>
    <w:p w:rsidR="009B607C" w:rsidRPr="009B607C" w:rsidRDefault="009B607C" w:rsidP="009B607C">
      <w:pPr>
        <w:pStyle w:val="a5"/>
        <w:numPr>
          <w:ilvl w:val="0"/>
          <w:numId w:val="3"/>
        </w:numPr>
      </w:pPr>
      <w:r w:rsidRPr="009B607C">
        <w:t>доступные роли (их может быть несколько);</w:t>
      </w:r>
    </w:p>
    <w:p w:rsidR="009B607C" w:rsidRPr="009B607C" w:rsidRDefault="009B607C" w:rsidP="009B607C">
      <w:pPr>
        <w:pStyle w:val="a5"/>
        <w:numPr>
          <w:ilvl w:val="0"/>
          <w:numId w:val="3"/>
        </w:numPr>
      </w:pPr>
      <w:r w:rsidRPr="009B607C">
        <w:t>язык;</w:t>
      </w:r>
    </w:p>
    <w:p w:rsidR="009B607C" w:rsidRDefault="009B607C" w:rsidP="009B607C">
      <w:pPr>
        <w:pStyle w:val="a5"/>
        <w:numPr>
          <w:ilvl w:val="0"/>
          <w:numId w:val="3"/>
        </w:numPr>
      </w:pPr>
      <w:r w:rsidRPr="009B607C">
        <w:t>основной интерфейс.</w:t>
      </w:r>
    </w:p>
    <w:p w:rsidR="009B607C" w:rsidRDefault="009B607C" w:rsidP="009B607C">
      <w:pPr>
        <w:jc w:val="center"/>
      </w:pPr>
      <w:r>
        <w:rPr>
          <w:noProof/>
          <w:lang w:eastAsia="ru-RU"/>
        </w:rPr>
        <w:drawing>
          <wp:inline distT="0" distB="0" distL="0" distR="0" wp14:anchorId="23EF62E5" wp14:editId="31B1C21C">
            <wp:extent cx="2828925" cy="26113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7C" w:rsidRDefault="009B607C" w:rsidP="009B607C">
      <w:pPr>
        <w:jc w:val="center"/>
      </w:pPr>
      <w:r>
        <w:t xml:space="preserve">Рисунок 8 – Добавление прав </w:t>
      </w:r>
    </w:p>
    <w:p w:rsidR="009B607C" w:rsidRDefault="009B607C" w:rsidP="009B607C">
      <w:r w:rsidRPr="009B607C">
        <w:lastRenderedPageBreak/>
        <w:t xml:space="preserve"> После этого останется только нажать кнопку «</w:t>
      </w:r>
      <w:proofErr w:type="spellStart"/>
      <w:r w:rsidRPr="009B607C">
        <w:t>ок</w:t>
      </w:r>
      <w:proofErr w:type="spellEnd"/>
      <w:r w:rsidRPr="009B607C">
        <w:t>», после чего работа будет полностью завершена, а установленные параметры сохранены.</w:t>
      </w:r>
    </w:p>
    <w:p w:rsidR="008759EE" w:rsidRDefault="008759EE" w:rsidP="008759EE">
      <w:pPr>
        <w:jc w:val="center"/>
        <w:rPr>
          <w:u w:val="single"/>
        </w:rPr>
      </w:pPr>
      <w:r>
        <w:rPr>
          <w:u w:val="single"/>
        </w:rPr>
        <w:t>Домашнее задание</w:t>
      </w:r>
    </w:p>
    <w:p w:rsidR="008759EE" w:rsidRDefault="008759EE" w:rsidP="008759EE">
      <w:r>
        <w:t>Подготовить отчет и скинуть его на электронную почту. Так же в отдельном документе скинуть ответы на вопрос.</w:t>
      </w:r>
    </w:p>
    <w:p w:rsidR="008F2CB9" w:rsidRDefault="008759EE" w:rsidP="008759EE">
      <w:r w:rsidRPr="008759EE">
        <w:rPr>
          <w:i/>
          <w:u w:val="single"/>
        </w:rPr>
        <w:t>Вопрос:</w:t>
      </w:r>
      <w:r>
        <w:rPr>
          <w:i/>
          <w:u w:val="single"/>
        </w:rPr>
        <w:t xml:space="preserve"> </w:t>
      </w:r>
      <w:r w:rsidR="008F2CB9">
        <w:t>описать следующие понятия:</w:t>
      </w:r>
    </w:p>
    <w:p w:rsidR="008759EE" w:rsidRDefault="008F2CB9" w:rsidP="008F2CB9">
      <w:pPr>
        <w:pStyle w:val="a5"/>
        <w:numPr>
          <w:ilvl w:val="0"/>
          <w:numId w:val="4"/>
        </w:numPr>
      </w:pPr>
      <w:r w:rsidRPr="008F2CB9">
        <w:t>Бухгалтерский учет</w:t>
      </w:r>
      <w:r>
        <w:t>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Баланс;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Активы;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Пассивы;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Бухгалтерский счет;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План счетов;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Проводка;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Дебет и кредит;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Сальдо;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Активный счет;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Пассивный счет;</w:t>
      </w:r>
    </w:p>
    <w:p w:rsidR="008F2CB9" w:rsidRDefault="008F2CB9" w:rsidP="008F2CB9">
      <w:pPr>
        <w:pStyle w:val="a5"/>
        <w:numPr>
          <w:ilvl w:val="0"/>
          <w:numId w:val="4"/>
        </w:numPr>
      </w:pPr>
      <w:r>
        <w:t>Накладная.</w:t>
      </w:r>
    </w:p>
    <w:p w:rsidR="00C7611B" w:rsidRDefault="00C7611B" w:rsidP="00C7611B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78524E" w:rsidRDefault="0078524E" w:rsidP="0078524E">
      <w:r>
        <w:t>В теме письма указать ФИО преподавателя.</w:t>
      </w:r>
    </w:p>
    <w:p w:rsidR="0078524E" w:rsidRPr="00657E59" w:rsidRDefault="0078524E" w:rsidP="0078524E">
      <w:r>
        <w:t>Дата исполнения до следующей пары.</w:t>
      </w:r>
    </w:p>
    <w:p w:rsidR="008759EE" w:rsidRPr="008759EE" w:rsidRDefault="008759EE" w:rsidP="008759EE">
      <w:bookmarkStart w:id="0" w:name="_GoBack"/>
      <w:bookmarkEnd w:id="0"/>
    </w:p>
    <w:p w:rsidR="009B607C" w:rsidRPr="004C2FEB" w:rsidRDefault="009B607C" w:rsidP="009B607C">
      <w:pPr>
        <w:jc w:val="center"/>
      </w:pPr>
    </w:p>
    <w:sectPr w:rsidR="009B607C" w:rsidRPr="004C2FEB" w:rsidSect="004C2F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422"/>
    <w:multiLevelType w:val="hybridMultilevel"/>
    <w:tmpl w:val="360CB2B8"/>
    <w:lvl w:ilvl="0" w:tplc="CD8E4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06213"/>
    <w:multiLevelType w:val="multilevel"/>
    <w:tmpl w:val="2F04F1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6078C"/>
    <w:multiLevelType w:val="multilevel"/>
    <w:tmpl w:val="7D4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902ED"/>
    <w:multiLevelType w:val="hybridMultilevel"/>
    <w:tmpl w:val="E6CA61C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2"/>
    <w:rsid w:val="00224D71"/>
    <w:rsid w:val="004C2FEB"/>
    <w:rsid w:val="0078524E"/>
    <w:rsid w:val="008759EE"/>
    <w:rsid w:val="008F2CB9"/>
    <w:rsid w:val="009B607C"/>
    <w:rsid w:val="00AD5782"/>
    <w:rsid w:val="00B368F5"/>
    <w:rsid w:val="00C7611B"/>
    <w:rsid w:val="00E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7</cp:revision>
  <dcterms:created xsi:type="dcterms:W3CDTF">2019-02-27T05:20:00Z</dcterms:created>
  <dcterms:modified xsi:type="dcterms:W3CDTF">2020-03-30T09:40:00Z</dcterms:modified>
</cp:coreProperties>
</file>