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AB" w:rsidRPr="00111AAB" w:rsidRDefault="00111AAB" w:rsidP="00111AAB">
      <w:pPr>
        <w:spacing w:line="276" w:lineRule="auto"/>
        <w:jc w:val="left"/>
        <w:rPr>
          <w:b/>
          <w:szCs w:val="28"/>
        </w:rPr>
      </w:pPr>
      <w:r w:rsidRPr="00111AAB">
        <w:rPr>
          <w:b/>
          <w:szCs w:val="28"/>
        </w:rPr>
        <w:t>Семинарское занятие №2</w:t>
      </w:r>
    </w:p>
    <w:p w:rsidR="00111AAB" w:rsidRPr="00111AAB" w:rsidRDefault="00111AAB" w:rsidP="00111AAB">
      <w:pPr>
        <w:spacing w:line="276" w:lineRule="auto"/>
        <w:jc w:val="left"/>
        <w:rPr>
          <w:b/>
          <w:szCs w:val="28"/>
        </w:rPr>
      </w:pPr>
      <w:r w:rsidRPr="00111AAB">
        <w:rPr>
          <w:b/>
          <w:szCs w:val="28"/>
        </w:rPr>
        <w:t>Тема:  Порядок защиты прав собственности</w:t>
      </w:r>
    </w:p>
    <w:p w:rsidR="00111AAB" w:rsidRDefault="00111AAB" w:rsidP="000E4ADE">
      <w:pPr>
        <w:jc w:val="center"/>
        <w:rPr>
          <w:sz w:val="24"/>
          <w:szCs w:val="24"/>
        </w:rPr>
      </w:pPr>
    </w:p>
    <w:p w:rsidR="00736E9D" w:rsidRDefault="00736E9D" w:rsidP="000E4ADE">
      <w:pPr>
        <w:jc w:val="center"/>
        <w:rPr>
          <w:sz w:val="24"/>
          <w:szCs w:val="24"/>
        </w:rPr>
      </w:pPr>
      <w:r w:rsidRPr="00193701">
        <w:rPr>
          <w:sz w:val="24"/>
          <w:szCs w:val="24"/>
        </w:rPr>
        <w:t>1 вариант</w:t>
      </w:r>
      <w:r w:rsidRPr="00193701">
        <w:rPr>
          <w:sz w:val="24"/>
          <w:szCs w:val="24"/>
        </w:rPr>
        <w:tab/>
      </w:r>
      <w:r w:rsidRPr="00193701">
        <w:rPr>
          <w:sz w:val="24"/>
          <w:szCs w:val="24"/>
        </w:rPr>
        <w:tab/>
      </w:r>
      <w:r w:rsidRPr="00193701">
        <w:rPr>
          <w:sz w:val="24"/>
          <w:szCs w:val="24"/>
        </w:rPr>
        <w:tab/>
      </w:r>
    </w:p>
    <w:p w:rsidR="00E116BE" w:rsidRPr="00111AAB" w:rsidRDefault="00E116BE" w:rsidP="00015830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>Ниже приведен ряд терминов. Все они, за исключением двух, характеризуют виды объектов гражданского права.</w:t>
      </w:r>
    </w:p>
    <w:p w:rsidR="00E116BE" w:rsidRPr="00111AAB" w:rsidRDefault="00E116BE" w:rsidP="00C8620F">
      <w:pPr>
        <w:ind w:firstLine="708"/>
        <w:rPr>
          <w:sz w:val="24"/>
          <w:szCs w:val="24"/>
        </w:rPr>
      </w:pPr>
      <w:r w:rsidRPr="00111AAB">
        <w:rPr>
          <w:sz w:val="24"/>
          <w:szCs w:val="24"/>
        </w:rPr>
        <w:t>1) гражданство, 2) честь и достоинство, 3) интеллектуальная собственность, 4) работы и услуги, 5) трудовой договор, 6) право собственности.</w:t>
      </w:r>
    </w:p>
    <w:p w:rsidR="00F97121" w:rsidRPr="00111AAB" w:rsidRDefault="00E116BE" w:rsidP="00C8620F">
      <w:pPr>
        <w:rPr>
          <w:sz w:val="24"/>
          <w:szCs w:val="24"/>
        </w:rPr>
      </w:pPr>
      <w:r w:rsidRPr="00111AAB">
        <w:rPr>
          <w:sz w:val="24"/>
          <w:szCs w:val="24"/>
        </w:rPr>
        <w:t>Найдите два термин</w:t>
      </w:r>
      <w:r w:rsidR="00F97121" w:rsidRPr="00111AAB">
        <w:rPr>
          <w:sz w:val="24"/>
          <w:szCs w:val="24"/>
        </w:rPr>
        <w:t>а, «выпадающих» из общего ряда.</w:t>
      </w:r>
    </w:p>
    <w:p w:rsidR="00E116BE" w:rsidRPr="00111AAB" w:rsidRDefault="00E116BE" w:rsidP="00015830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>Владение вещью означает</w:t>
      </w:r>
    </w:p>
    <w:p w:rsidR="00E116BE" w:rsidRPr="00111AAB" w:rsidRDefault="00E116BE" w:rsidP="00015830">
      <w:pPr>
        <w:numPr>
          <w:ilvl w:val="0"/>
          <w:numId w:val="1"/>
        </w:numPr>
        <w:rPr>
          <w:sz w:val="24"/>
          <w:szCs w:val="24"/>
        </w:rPr>
      </w:pPr>
      <w:r w:rsidRPr="00111AAB">
        <w:rPr>
          <w:sz w:val="24"/>
          <w:szCs w:val="24"/>
        </w:rPr>
        <w:t>отчуждение вещи</w:t>
      </w:r>
    </w:p>
    <w:p w:rsidR="00DE0882" w:rsidRPr="00111AAB" w:rsidRDefault="00DE0882" w:rsidP="00DE0882">
      <w:pPr>
        <w:numPr>
          <w:ilvl w:val="0"/>
          <w:numId w:val="1"/>
        </w:numPr>
        <w:rPr>
          <w:sz w:val="24"/>
          <w:szCs w:val="24"/>
        </w:rPr>
      </w:pPr>
      <w:r w:rsidRPr="00111AAB">
        <w:rPr>
          <w:sz w:val="24"/>
          <w:szCs w:val="24"/>
        </w:rPr>
        <w:t>хозяйственное господство собственника над вещью</w:t>
      </w:r>
    </w:p>
    <w:p w:rsidR="00E116BE" w:rsidRPr="00111AAB" w:rsidRDefault="00E116BE" w:rsidP="00015830">
      <w:pPr>
        <w:numPr>
          <w:ilvl w:val="0"/>
          <w:numId w:val="1"/>
        </w:numPr>
        <w:rPr>
          <w:sz w:val="24"/>
          <w:szCs w:val="24"/>
        </w:rPr>
      </w:pPr>
      <w:r w:rsidRPr="00111AAB">
        <w:rPr>
          <w:sz w:val="24"/>
          <w:szCs w:val="24"/>
        </w:rPr>
        <w:t>совершение в отношении вещи актов, определяющих ее судьбу</w:t>
      </w:r>
    </w:p>
    <w:p w:rsidR="00E116BE" w:rsidRPr="00111AAB" w:rsidRDefault="00E116BE" w:rsidP="00015830">
      <w:pPr>
        <w:numPr>
          <w:ilvl w:val="0"/>
          <w:numId w:val="1"/>
        </w:numPr>
        <w:rPr>
          <w:sz w:val="24"/>
          <w:szCs w:val="24"/>
        </w:rPr>
      </w:pPr>
      <w:r w:rsidRPr="00111AAB">
        <w:rPr>
          <w:sz w:val="24"/>
          <w:szCs w:val="24"/>
        </w:rPr>
        <w:t>извлечение из вещи полезных свойств</w:t>
      </w:r>
    </w:p>
    <w:p w:rsidR="00E116BE" w:rsidRPr="00111AAB" w:rsidRDefault="00E116BE" w:rsidP="00015830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Количество и стоимость объектов права собственности граждан</w:t>
      </w:r>
    </w:p>
    <w:p w:rsidR="00E116BE" w:rsidRPr="00111AAB" w:rsidRDefault="00E116BE" w:rsidP="00015830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  <w:lang/>
        </w:rPr>
        <w:t>ограничиваются по отдельным видам имущества</w:t>
      </w:r>
    </w:p>
    <w:p w:rsidR="00E116BE" w:rsidRPr="00111AAB" w:rsidRDefault="00E116BE" w:rsidP="00015830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  <w:lang/>
        </w:rPr>
        <w:t>ограничиваются на определенное время</w:t>
      </w:r>
    </w:p>
    <w:p w:rsidR="00E116BE" w:rsidRPr="00111AAB" w:rsidRDefault="00E116BE" w:rsidP="00015830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  <w:lang/>
        </w:rPr>
        <w:t>ограничиваются для отдельных категорий граждан</w:t>
      </w:r>
    </w:p>
    <w:p w:rsidR="00E116BE" w:rsidRPr="00111AAB" w:rsidRDefault="00480C92" w:rsidP="00015830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не ограничиваются</w:t>
      </w:r>
    </w:p>
    <w:p w:rsidR="003E57D6" w:rsidRPr="00111AAB" w:rsidRDefault="003E57D6" w:rsidP="0001583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Правомочия собственника – это</w:t>
      </w:r>
    </w:p>
    <w:p w:rsidR="003E57D6" w:rsidRPr="00111AAB" w:rsidRDefault="003E57D6" w:rsidP="0001583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  <w:lang/>
        </w:rPr>
        <w:t>пользование, распоряжение и управление</w:t>
      </w:r>
    </w:p>
    <w:p w:rsidR="003E57D6" w:rsidRPr="00111AAB" w:rsidRDefault="003E57D6" w:rsidP="0001583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  <w:lang/>
        </w:rPr>
        <w:t>владение, пользование и распоряжение</w:t>
      </w:r>
    </w:p>
    <w:p w:rsidR="003E57D6" w:rsidRPr="00111AAB" w:rsidRDefault="003E57D6" w:rsidP="0001583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  <w:lang/>
        </w:rPr>
        <w:t>владение, распоряжение и управление</w:t>
      </w:r>
    </w:p>
    <w:p w:rsidR="003E57D6" w:rsidRPr="00111AAB" w:rsidRDefault="003E57D6" w:rsidP="00015830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  <w:lang/>
        </w:rPr>
        <w:t>владение, пользование и управление</w:t>
      </w:r>
    </w:p>
    <w:p w:rsidR="00E116BE" w:rsidRPr="00111AAB" w:rsidRDefault="00C8620F" w:rsidP="00015830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>Самое «сильное» из триады правомочий</w:t>
      </w:r>
      <w:r w:rsidR="00480C92" w:rsidRPr="00111AAB">
        <w:rPr>
          <w:sz w:val="24"/>
          <w:szCs w:val="24"/>
        </w:rPr>
        <w:t xml:space="preserve"> – это право________________ </w:t>
      </w:r>
      <w:r w:rsidR="00480C92" w:rsidRPr="00111AAB">
        <w:rPr>
          <w:i/>
          <w:sz w:val="24"/>
          <w:szCs w:val="24"/>
        </w:rPr>
        <w:t>(распоряжения)</w:t>
      </w:r>
    </w:p>
    <w:p w:rsidR="003E57D6" w:rsidRPr="00111AAB" w:rsidRDefault="003E57D6" w:rsidP="00015830">
      <w:pPr>
        <w:numPr>
          <w:ilvl w:val="0"/>
          <w:numId w:val="2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В соответствии с действующим законодательством имущество может находиться:</w:t>
      </w:r>
    </w:p>
    <w:p w:rsidR="003E57D6" w:rsidRPr="00111AAB" w:rsidRDefault="003E57D6" w:rsidP="00015830">
      <w:pPr>
        <w:numPr>
          <w:ilvl w:val="1"/>
          <w:numId w:val="8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лишь в частн</w:t>
      </w:r>
      <w:r w:rsidR="00BE55E4" w:rsidRPr="00111AAB">
        <w:rPr>
          <w:sz w:val="24"/>
          <w:szCs w:val="24"/>
        </w:rPr>
        <w:t>ой собственности физических лиц</w:t>
      </w:r>
    </w:p>
    <w:p w:rsidR="003E57D6" w:rsidRPr="00111AAB" w:rsidRDefault="003E57D6" w:rsidP="00015830">
      <w:pPr>
        <w:numPr>
          <w:ilvl w:val="1"/>
          <w:numId w:val="8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лишь в собственности Росс</w:t>
      </w:r>
      <w:r w:rsidR="00BE55E4" w:rsidRPr="00111AAB">
        <w:rPr>
          <w:sz w:val="24"/>
          <w:szCs w:val="24"/>
        </w:rPr>
        <w:t>ийской Федерац</w:t>
      </w:r>
      <w:proofErr w:type="gramStart"/>
      <w:r w:rsidR="00BE55E4" w:rsidRPr="00111AAB">
        <w:rPr>
          <w:sz w:val="24"/>
          <w:szCs w:val="24"/>
        </w:rPr>
        <w:t>ии и ее</w:t>
      </w:r>
      <w:proofErr w:type="gramEnd"/>
      <w:r w:rsidR="00BE55E4" w:rsidRPr="00111AAB">
        <w:rPr>
          <w:sz w:val="24"/>
          <w:szCs w:val="24"/>
        </w:rPr>
        <w:t xml:space="preserve"> субъектов</w:t>
      </w:r>
    </w:p>
    <w:p w:rsidR="003E57D6" w:rsidRPr="00111AAB" w:rsidRDefault="003E57D6" w:rsidP="00015830">
      <w:pPr>
        <w:numPr>
          <w:ilvl w:val="1"/>
          <w:numId w:val="8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лишь в государственно</w:t>
      </w:r>
      <w:r w:rsidR="00BE55E4" w:rsidRPr="00111AAB">
        <w:rPr>
          <w:sz w:val="24"/>
          <w:szCs w:val="24"/>
        </w:rPr>
        <w:t>й и муниципальной собственности</w:t>
      </w:r>
    </w:p>
    <w:p w:rsidR="003E57D6" w:rsidRPr="00111AAB" w:rsidRDefault="003E57D6" w:rsidP="00015830">
      <w:pPr>
        <w:numPr>
          <w:ilvl w:val="1"/>
          <w:numId w:val="8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в частной собственности физических и юридических лиц, а также в государственной и муниципальной собственности</w:t>
      </w:r>
    </w:p>
    <w:p w:rsidR="00015830" w:rsidRPr="00111AAB" w:rsidRDefault="00015830" w:rsidP="00015830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Индивидуальный предприниматель отвечает по всем своим обязательствам перед кредиторами</w:t>
      </w:r>
    </w:p>
    <w:p w:rsidR="00015830" w:rsidRPr="00111AAB" w:rsidRDefault="00015830" w:rsidP="00015830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имуществом, входящим в состав уставного капитала</w:t>
      </w:r>
    </w:p>
    <w:p w:rsidR="00015830" w:rsidRPr="00111AAB" w:rsidRDefault="00015830" w:rsidP="00015830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имуществом, используемым им для предпринимательской деятельности</w:t>
      </w:r>
    </w:p>
    <w:p w:rsidR="00015830" w:rsidRPr="00111AAB" w:rsidRDefault="00015830" w:rsidP="00015830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всем своим имуществом</w:t>
      </w:r>
    </w:p>
    <w:p w:rsidR="00015830" w:rsidRPr="00111AAB" w:rsidRDefault="00015830" w:rsidP="00015830">
      <w:pPr>
        <w:widowControl w:val="0"/>
        <w:numPr>
          <w:ilvl w:val="1"/>
          <w:numId w:val="18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имуществом, находящимся на его балансе</w:t>
      </w:r>
    </w:p>
    <w:p w:rsidR="007F65F8" w:rsidRPr="00111AAB" w:rsidRDefault="007F65F8" w:rsidP="00015830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Право государственной собственности распространяется на собственность</w:t>
      </w:r>
    </w:p>
    <w:p w:rsidR="007F65F8" w:rsidRPr="00111AAB" w:rsidRDefault="007F65F8" w:rsidP="00015830">
      <w:pPr>
        <w:numPr>
          <w:ilvl w:val="0"/>
          <w:numId w:val="1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 xml:space="preserve">курортных поселков </w:t>
      </w:r>
    </w:p>
    <w:p w:rsidR="007F65F8" w:rsidRPr="00111AAB" w:rsidRDefault="007F65F8" w:rsidP="00015830">
      <w:pPr>
        <w:numPr>
          <w:ilvl w:val="0"/>
          <w:numId w:val="1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городских и сельских поселений</w:t>
      </w:r>
    </w:p>
    <w:p w:rsidR="007F65F8" w:rsidRPr="00111AAB" w:rsidRDefault="007F65F8" w:rsidP="00015830">
      <w:pPr>
        <w:numPr>
          <w:ilvl w:val="0"/>
          <w:numId w:val="1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муниципальных образований</w:t>
      </w:r>
    </w:p>
    <w:p w:rsidR="007F65F8" w:rsidRPr="00111AAB" w:rsidRDefault="007F65F8" w:rsidP="00015830">
      <w:pPr>
        <w:numPr>
          <w:ilvl w:val="0"/>
          <w:numId w:val="1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субъектов Российской Федерации</w:t>
      </w:r>
    </w:p>
    <w:p w:rsidR="008005E3" w:rsidRPr="00111AAB" w:rsidRDefault="008005E3" w:rsidP="00015830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Земли, не находящиеся в собственности граждан, юридических лиц или муниципальных образований, являются</w:t>
      </w:r>
    </w:p>
    <w:p w:rsidR="008005E3" w:rsidRPr="00111AAB" w:rsidRDefault="008005E3" w:rsidP="00015830">
      <w:pPr>
        <w:numPr>
          <w:ilvl w:val="0"/>
          <w:numId w:val="1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бесхозяйными</w:t>
      </w:r>
    </w:p>
    <w:p w:rsidR="008005E3" w:rsidRPr="00111AAB" w:rsidRDefault="008005E3" w:rsidP="00015830">
      <w:pPr>
        <w:numPr>
          <w:ilvl w:val="0"/>
          <w:numId w:val="1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ничейными</w:t>
      </w:r>
    </w:p>
    <w:p w:rsidR="00DE0882" w:rsidRPr="00111AAB" w:rsidRDefault="00DE0882" w:rsidP="00DE0882">
      <w:pPr>
        <w:numPr>
          <w:ilvl w:val="0"/>
          <w:numId w:val="1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государственной собственностью</w:t>
      </w:r>
    </w:p>
    <w:p w:rsidR="00DE0882" w:rsidRPr="00111AAB" w:rsidRDefault="00DE0882" w:rsidP="00DE0882">
      <w:pPr>
        <w:numPr>
          <w:ilvl w:val="0"/>
          <w:numId w:val="1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заповедными</w:t>
      </w:r>
    </w:p>
    <w:p w:rsidR="00BE55E4" w:rsidRPr="00111AAB" w:rsidRDefault="00BE55E4" w:rsidP="00015830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 xml:space="preserve">Найдите в приведенном ниже списке недвижимые вещи. </w:t>
      </w:r>
    </w:p>
    <w:p w:rsidR="00BE55E4" w:rsidRPr="00111AAB" w:rsidRDefault="003D5744" w:rsidP="00015830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жилой дом</w:t>
      </w:r>
    </w:p>
    <w:p w:rsidR="00BE55E4" w:rsidRPr="00111AAB" w:rsidRDefault="00BE55E4" w:rsidP="00015830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автобус</w:t>
      </w:r>
    </w:p>
    <w:p w:rsidR="00BE55E4" w:rsidRPr="00111AAB" w:rsidRDefault="00BE55E4" w:rsidP="00015830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озеро</w:t>
      </w:r>
    </w:p>
    <w:p w:rsidR="00BE55E4" w:rsidRPr="00111AAB" w:rsidRDefault="00BE55E4" w:rsidP="00015830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ценные бумаги</w:t>
      </w:r>
    </w:p>
    <w:p w:rsidR="00BE55E4" w:rsidRPr="00111AAB" w:rsidRDefault="00BE55E4" w:rsidP="00015830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месторождение каменного угля</w:t>
      </w:r>
    </w:p>
    <w:p w:rsidR="00BE55E4" w:rsidRPr="00111AAB" w:rsidRDefault="00BE55E4" w:rsidP="00015830">
      <w:pPr>
        <w:numPr>
          <w:ilvl w:val="1"/>
          <w:numId w:val="9"/>
        </w:numPr>
        <w:rPr>
          <w:sz w:val="24"/>
          <w:szCs w:val="24"/>
        </w:rPr>
      </w:pPr>
      <w:r w:rsidRPr="00111AAB">
        <w:rPr>
          <w:sz w:val="24"/>
          <w:szCs w:val="24"/>
        </w:rPr>
        <w:t>самолет</w:t>
      </w:r>
    </w:p>
    <w:p w:rsidR="005A1BA4" w:rsidRPr="00111AAB" w:rsidRDefault="003D5744" w:rsidP="00015830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br w:type="page"/>
      </w:r>
      <w:r w:rsidR="005A1BA4" w:rsidRPr="00111AAB">
        <w:rPr>
          <w:sz w:val="24"/>
          <w:szCs w:val="24"/>
        </w:rPr>
        <w:lastRenderedPageBreak/>
        <w:t>Право собственности на жилой дом возникает у покупателя с момента</w:t>
      </w:r>
    </w:p>
    <w:p w:rsidR="005A1BA4" w:rsidRPr="00111AAB" w:rsidRDefault="005A1BA4" w:rsidP="00015830">
      <w:pPr>
        <w:numPr>
          <w:ilvl w:val="0"/>
          <w:numId w:val="1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передачи ключей покупателю</w:t>
      </w:r>
    </w:p>
    <w:p w:rsidR="005A1BA4" w:rsidRPr="00111AAB" w:rsidRDefault="005A1BA4" w:rsidP="00015830">
      <w:pPr>
        <w:numPr>
          <w:ilvl w:val="0"/>
          <w:numId w:val="1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нотариального удостоверения договора</w:t>
      </w:r>
    </w:p>
    <w:p w:rsidR="005A1BA4" w:rsidRPr="00111AAB" w:rsidRDefault="005A1BA4" w:rsidP="00015830">
      <w:pPr>
        <w:numPr>
          <w:ilvl w:val="0"/>
          <w:numId w:val="1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подписания договора</w:t>
      </w:r>
    </w:p>
    <w:p w:rsidR="005A1BA4" w:rsidRPr="00111AAB" w:rsidRDefault="005A1BA4" w:rsidP="00015830">
      <w:pPr>
        <w:numPr>
          <w:ilvl w:val="0"/>
          <w:numId w:val="1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государственной регистрации договора</w:t>
      </w:r>
    </w:p>
    <w:p w:rsidR="005E0E17" w:rsidRPr="00111AAB" w:rsidRDefault="005E0E17" w:rsidP="001F17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Днем открытия наследства является:</w:t>
      </w:r>
    </w:p>
    <w:p w:rsidR="005E0E17" w:rsidRPr="00111AAB" w:rsidRDefault="005E0E17" w:rsidP="005E0E17">
      <w:pPr>
        <w:widowControl w:val="0"/>
        <w:numPr>
          <w:ilvl w:val="1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день выдачи свидетельства о праве на наследство</w:t>
      </w:r>
    </w:p>
    <w:p w:rsidR="005E0E17" w:rsidRPr="00111AAB" w:rsidRDefault="005E0E17" w:rsidP="005E0E17">
      <w:pPr>
        <w:widowControl w:val="0"/>
        <w:numPr>
          <w:ilvl w:val="1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день выдачи свидетельства о смерти</w:t>
      </w:r>
    </w:p>
    <w:p w:rsidR="005E0E17" w:rsidRPr="00111AAB" w:rsidRDefault="005E0E17" w:rsidP="005E0E17">
      <w:pPr>
        <w:widowControl w:val="0"/>
        <w:numPr>
          <w:ilvl w:val="1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день подачи заявления об открытии наследства в нотариальную контору</w:t>
      </w:r>
    </w:p>
    <w:p w:rsidR="005E0E17" w:rsidRPr="00111AAB" w:rsidRDefault="005E0E17" w:rsidP="005E0E17">
      <w:pPr>
        <w:widowControl w:val="0"/>
        <w:numPr>
          <w:ilvl w:val="1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sz w:val="24"/>
          <w:szCs w:val="24"/>
        </w:rPr>
        <w:t>день смерти граж</w:t>
      </w:r>
      <w:r w:rsidR="00AE29D6" w:rsidRPr="00111AAB">
        <w:rPr>
          <w:sz w:val="24"/>
          <w:szCs w:val="24"/>
        </w:rPr>
        <w:t>да</w:t>
      </w:r>
      <w:r w:rsidRPr="00111AAB">
        <w:rPr>
          <w:sz w:val="24"/>
          <w:szCs w:val="24"/>
        </w:rPr>
        <w:t>нина</w:t>
      </w:r>
    </w:p>
    <w:p w:rsidR="001F1704" w:rsidRPr="00111AAB" w:rsidRDefault="00811471" w:rsidP="001F17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</w:rPr>
        <w:t>Наследниками</w:t>
      </w:r>
      <w:r w:rsidR="001F1704" w:rsidRPr="00111AAB">
        <w:rPr>
          <w:bCs/>
          <w:sz w:val="24"/>
          <w:szCs w:val="24"/>
          <w:lang/>
        </w:rPr>
        <w:t xml:space="preserve"> по закону могут быть</w:t>
      </w:r>
      <w:r w:rsidR="001F1704" w:rsidRPr="00111AAB">
        <w:rPr>
          <w:bCs/>
          <w:sz w:val="24"/>
          <w:szCs w:val="24"/>
        </w:rPr>
        <w:t>:</w:t>
      </w:r>
      <w:r w:rsidR="001F1704" w:rsidRPr="00111AAB">
        <w:rPr>
          <w:bCs/>
          <w:sz w:val="24"/>
          <w:szCs w:val="24"/>
          <w:lang/>
        </w:rPr>
        <w:t xml:space="preserve"> </w:t>
      </w:r>
    </w:p>
    <w:p w:rsidR="001F1704" w:rsidRPr="00111AAB" w:rsidRDefault="001F1704" w:rsidP="001F1704">
      <w:pPr>
        <w:widowControl w:val="0"/>
        <w:numPr>
          <w:ilvl w:val="1"/>
          <w:numId w:val="23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государство</w:t>
      </w:r>
    </w:p>
    <w:p w:rsidR="001F1704" w:rsidRPr="00111AAB" w:rsidRDefault="001F1704" w:rsidP="001F1704">
      <w:pPr>
        <w:widowControl w:val="0"/>
        <w:numPr>
          <w:ilvl w:val="1"/>
          <w:numId w:val="23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юридические лица</w:t>
      </w:r>
      <w:r w:rsidRPr="00111AAB">
        <w:rPr>
          <w:sz w:val="24"/>
          <w:szCs w:val="24"/>
          <w:lang/>
        </w:rPr>
        <w:t xml:space="preserve"> </w:t>
      </w:r>
    </w:p>
    <w:p w:rsidR="001F1704" w:rsidRPr="00111AAB" w:rsidRDefault="001F1704" w:rsidP="001F1704">
      <w:pPr>
        <w:widowControl w:val="0"/>
        <w:numPr>
          <w:ilvl w:val="1"/>
          <w:numId w:val="23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муниципальные образования</w:t>
      </w:r>
      <w:r w:rsidRPr="00111AAB">
        <w:rPr>
          <w:sz w:val="24"/>
          <w:szCs w:val="24"/>
          <w:lang/>
        </w:rPr>
        <w:t xml:space="preserve"> </w:t>
      </w:r>
    </w:p>
    <w:p w:rsidR="001F1704" w:rsidRPr="00111AAB" w:rsidRDefault="001F1704" w:rsidP="001F1704">
      <w:pPr>
        <w:widowControl w:val="0"/>
        <w:numPr>
          <w:ilvl w:val="1"/>
          <w:numId w:val="23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 xml:space="preserve">граждане </w:t>
      </w:r>
    </w:p>
    <w:p w:rsidR="00895BD3" w:rsidRPr="00111AAB" w:rsidRDefault="00895BD3" w:rsidP="00895BD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Обязательная доля в наследстве составляет не менее</w:t>
      </w:r>
    </w:p>
    <w:p w:rsidR="00895BD3" w:rsidRPr="00111AAB" w:rsidRDefault="00895BD3" w:rsidP="00895BD3">
      <w:pPr>
        <w:widowControl w:val="0"/>
        <w:numPr>
          <w:ilvl w:val="1"/>
          <w:numId w:val="26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1/3 всей наследственной массы</w:t>
      </w:r>
    </w:p>
    <w:p w:rsidR="00895BD3" w:rsidRPr="00111AAB" w:rsidRDefault="00895BD3" w:rsidP="00895BD3">
      <w:pPr>
        <w:widowControl w:val="0"/>
        <w:numPr>
          <w:ilvl w:val="1"/>
          <w:numId w:val="26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1/2 той доли, которая причиталась бы каждому из них при наследовании по закону</w:t>
      </w:r>
    </w:p>
    <w:p w:rsidR="00895BD3" w:rsidRPr="00111AAB" w:rsidRDefault="00895BD3" w:rsidP="00895BD3">
      <w:pPr>
        <w:widowControl w:val="0"/>
        <w:numPr>
          <w:ilvl w:val="1"/>
          <w:numId w:val="26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1/3 той доли, которая причиталась бы каждому из них при наследовании по закону</w:t>
      </w:r>
    </w:p>
    <w:p w:rsidR="00895BD3" w:rsidRPr="00111AAB" w:rsidRDefault="00895BD3" w:rsidP="00895BD3">
      <w:pPr>
        <w:widowControl w:val="0"/>
        <w:numPr>
          <w:ilvl w:val="1"/>
          <w:numId w:val="26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1/4 всей наследственной массы</w:t>
      </w:r>
    </w:p>
    <w:p w:rsidR="001F1704" w:rsidRPr="00111AAB" w:rsidRDefault="001F1704" w:rsidP="001F1704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К</w:t>
      </w:r>
      <w:r w:rsidRPr="00111AAB">
        <w:rPr>
          <w:bCs/>
          <w:sz w:val="24"/>
          <w:szCs w:val="24"/>
          <w:lang/>
        </w:rPr>
        <w:t xml:space="preserve"> наследникам первой очереди относятся </w:t>
      </w:r>
    </w:p>
    <w:p w:rsidR="001F1704" w:rsidRPr="00111AAB" w:rsidRDefault="001F1704" w:rsidP="001F1704">
      <w:pPr>
        <w:widowControl w:val="0"/>
        <w:numPr>
          <w:ilvl w:val="1"/>
          <w:numId w:val="25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дети</w:t>
      </w:r>
      <w:r w:rsidRPr="00111AAB">
        <w:rPr>
          <w:sz w:val="24"/>
          <w:szCs w:val="24"/>
          <w:lang/>
        </w:rPr>
        <w:t xml:space="preserve"> </w:t>
      </w:r>
    </w:p>
    <w:p w:rsidR="001F1704" w:rsidRPr="00111AAB" w:rsidRDefault="001F1704" w:rsidP="001F1704">
      <w:pPr>
        <w:widowControl w:val="0"/>
        <w:numPr>
          <w:ilvl w:val="1"/>
          <w:numId w:val="25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родители</w:t>
      </w:r>
      <w:r w:rsidRPr="00111AAB">
        <w:rPr>
          <w:sz w:val="24"/>
          <w:szCs w:val="24"/>
          <w:lang/>
        </w:rPr>
        <w:t xml:space="preserve"> </w:t>
      </w:r>
    </w:p>
    <w:p w:rsidR="001F1704" w:rsidRPr="00111AAB" w:rsidRDefault="001F1704" w:rsidP="001F1704">
      <w:pPr>
        <w:widowControl w:val="0"/>
        <w:numPr>
          <w:ilvl w:val="1"/>
          <w:numId w:val="25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братья и сестры</w:t>
      </w:r>
      <w:r w:rsidRPr="00111AAB">
        <w:rPr>
          <w:sz w:val="24"/>
          <w:szCs w:val="24"/>
          <w:lang/>
        </w:rPr>
        <w:t xml:space="preserve"> </w:t>
      </w:r>
    </w:p>
    <w:p w:rsidR="001F1704" w:rsidRPr="00111AAB" w:rsidRDefault="001F1704" w:rsidP="001F1704">
      <w:pPr>
        <w:widowControl w:val="0"/>
        <w:numPr>
          <w:ilvl w:val="1"/>
          <w:numId w:val="25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супруги</w:t>
      </w:r>
    </w:p>
    <w:p w:rsidR="001F1704" w:rsidRPr="00111AAB" w:rsidRDefault="001F1704" w:rsidP="001F1704">
      <w:pPr>
        <w:widowControl w:val="0"/>
        <w:numPr>
          <w:ilvl w:val="1"/>
          <w:numId w:val="25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дед и бабка</w:t>
      </w:r>
    </w:p>
    <w:p w:rsidR="00895BD3" w:rsidRPr="00111AAB" w:rsidRDefault="00895BD3" w:rsidP="00895BD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Заявление в нотариальную контору о принятии наследства необходимо подать со дня открытия наследства в срок</w:t>
      </w:r>
    </w:p>
    <w:p w:rsidR="00895BD3" w:rsidRPr="00111AAB" w:rsidRDefault="00895BD3" w:rsidP="00895BD3">
      <w:pPr>
        <w:widowControl w:val="0"/>
        <w:numPr>
          <w:ilvl w:val="1"/>
          <w:numId w:val="2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годичный</w:t>
      </w:r>
    </w:p>
    <w:p w:rsidR="00895BD3" w:rsidRPr="00111AAB" w:rsidRDefault="00895BD3" w:rsidP="00895BD3">
      <w:pPr>
        <w:widowControl w:val="0"/>
        <w:numPr>
          <w:ilvl w:val="1"/>
          <w:numId w:val="2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трехмесячный</w:t>
      </w:r>
    </w:p>
    <w:p w:rsidR="00895BD3" w:rsidRPr="00111AAB" w:rsidRDefault="00895BD3" w:rsidP="00895BD3">
      <w:pPr>
        <w:widowControl w:val="0"/>
        <w:numPr>
          <w:ilvl w:val="1"/>
          <w:numId w:val="2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восьмимесячный</w:t>
      </w:r>
    </w:p>
    <w:p w:rsidR="00895BD3" w:rsidRPr="00111AAB" w:rsidRDefault="00895BD3" w:rsidP="00895BD3">
      <w:pPr>
        <w:widowControl w:val="0"/>
        <w:numPr>
          <w:ilvl w:val="1"/>
          <w:numId w:val="2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шестимесячный</w:t>
      </w:r>
    </w:p>
    <w:p w:rsidR="000A2D06" w:rsidRPr="00111AAB" w:rsidRDefault="000A2D06" w:rsidP="000A2D0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 xml:space="preserve">Срок </w:t>
      </w:r>
      <w:proofErr w:type="spellStart"/>
      <w:r w:rsidR="00811471" w:rsidRPr="00111AAB">
        <w:rPr>
          <w:bCs/>
          <w:sz w:val="24"/>
          <w:szCs w:val="24"/>
        </w:rPr>
        <w:t>приобретательной</w:t>
      </w:r>
      <w:proofErr w:type="spellEnd"/>
      <w:r w:rsidRPr="00111AAB">
        <w:rPr>
          <w:bCs/>
          <w:sz w:val="24"/>
          <w:szCs w:val="24"/>
          <w:lang/>
        </w:rPr>
        <w:t xml:space="preserve"> давности для движимого имущества</w:t>
      </w:r>
    </w:p>
    <w:p w:rsidR="000A2D06" w:rsidRPr="00111AAB" w:rsidRDefault="000A2D06" w:rsidP="000A2D06">
      <w:pPr>
        <w:widowControl w:val="0"/>
        <w:numPr>
          <w:ilvl w:val="1"/>
          <w:numId w:val="3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3 года</w:t>
      </w:r>
    </w:p>
    <w:p w:rsidR="000A2D06" w:rsidRPr="00111AAB" w:rsidRDefault="000A2D06" w:rsidP="000A2D06">
      <w:pPr>
        <w:widowControl w:val="0"/>
        <w:numPr>
          <w:ilvl w:val="1"/>
          <w:numId w:val="3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5 лет</w:t>
      </w:r>
    </w:p>
    <w:p w:rsidR="000A2D06" w:rsidRPr="00111AAB" w:rsidRDefault="000A2D06" w:rsidP="000A2D06">
      <w:pPr>
        <w:widowControl w:val="0"/>
        <w:numPr>
          <w:ilvl w:val="1"/>
          <w:numId w:val="3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10 лет</w:t>
      </w:r>
    </w:p>
    <w:p w:rsidR="000A2D06" w:rsidRPr="00111AAB" w:rsidRDefault="000A2D06" w:rsidP="000A2D06">
      <w:pPr>
        <w:widowControl w:val="0"/>
        <w:numPr>
          <w:ilvl w:val="1"/>
          <w:numId w:val="3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15 лет</w:t>
      </w:r>
    </w:p>
    <w:p w:rsidR="000A2D06" w:rsidRPr="00111AAB" w:rsidRDefault="000A2D06" w:rsidP="000A2D06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Право собственности на собранные в соответствии с законом ягоды, выловленную рыбу приобретает</w:t>
      </w:r>
    </w:p>
    <w:p w:rsidR="000A2D06" w:rsidRPr="00111AAB" w:rsidRDefault="000A2D06" w:rsidP="000A2D06">
      <w:pPr>
        <w:numPr>
          <w:ilvl w:val="0"/>
          <w:numId w:val="3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владелец лесного угодья или водоема</w:t>
      </w:r>
    </w:p>
    <w:p w:rsidR="000A2D06" w:rsidRPr="00111AAB" w:rsidRDefault="000A2D06" w:rsidP="000A2D06">
      <w:pPr>
        <w:numPr>
          <w:ilvl w:val="0"/>
          <w:numId w:val="3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лесник или представитель Рыбнадзора</w:t>
      </w:r>
    </w:p>
    <w:p w:rsidR="000A2D06" w:rsidRPr="00111AAB" w:rsidRDefault="000A2D06" w:rsidP="000A2D06">
      <w:pPr>
        <w:numPr>
          <w:ilvl w:val="0"/>
          <w:numId w:val="3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орган местного самоуправления</w:t>
      </w:r>
    </w:p>
    <w:p w:rsidR="000A2D06" w:rsidRPr="00111AAB" w:rsidRDefault="000A2D06" w:rsidP="000A2D06">
      <w:pPr>
        <w:numPr>
          <w:ilvl w:val="0"/>
          <w:numId w:val="34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лицо, осуществившее их сбор или добычу</w:t>
      </w:r>
    </w:p>
    <w:p w:rsidR="000A2D06" w:rsidRPr="00111AAB" w:rsidRDefault="000A2D06" w:rsidP="000A2D0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Нашедший потерянную вещь (находку) становится ее собственником</w:t>
      </w:r>
    </w:p>
    <w:p w:rsidR="000A2D06" w:rsidRPr="00111AAB" w:rsidRDefault="000A2D06" w:rsidP="000A2D06">
      <w:pPr>
        <w:widowControl w:val="0"/>
        <w:numPr>
          <w:ilvl w:val="1"/>
          <w:numId w:val="3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 xml:space="preserve">после решения органа </w:t>
      </w:r>
      <w:r w:rsidRPr="00111AAB">
        <w:rPr>
          <w:sz w:val="24"/>
          <w:szCs w:val="24"/>
        </w:rPr>
        <w:t>полиции</w:t>
      </w:r>
    </w:p>
    <w:p w:rsidR="000A2D06" w:rsidRPr="00111AAB" w:rsidRDefault="000A2D06" w:rsidP="000A2D06">
      <w:pPr>
        <w:widowControl w:val="0"/>
        <w:numPr>
          <w:ilvl w:val="1"/>
          <w:numId w:val="3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по истечении 6 месяцев</w:t>
      </w:r>
    </w:p>
    <w:p w:rsidR="000A2D06" w:rsidRPr="00111AAB" w:rsidRDefault="000A2D06" w:rsidP="000A2D06">
      <w:pPr>
        <w:widowControl w:val="0"/>
        <w:numPr>
          <w:ilvl w:val="1"/>
          <w:numId w:val="3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по истечении 1 года</w:t>
      </w:r>
    </w:p>
    <w:p w:rsidR="000A2D06" w:rsidRPr="00111AAB" w:rsidRDefault="000A2D06" w:rsidP="000A2D06">
      <w:pPr>
        <w:widowControl w:val="0"/>
        <w:numPr>
          <w:ilvl w:val="1"/>
          <w:numId w:val="37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после вынесения решения суда</w:t>
      </w:r>
    </w:p>
    <w:p w:rsidR="00DE0882" w:rsidRPr="00111AAB" w:rsidRDefault="00DE0882" w:rsidP="00DE0882">
      <w:pPr>
        <w:numPr>
          <w:ilvl w:val="0"/>
          <w:numId w:val="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Предметом виндикационного иска является требование о</w:t>
      </w:r>
    </w:p>
    <w:p w:rsidR="00AD4935" w:rsidRPr="00111AAB" w:rsidRDefault="00AD4935" w:rsidP="00AD4935">
      <w:pPr>
        <w:numPr>
          <w:ilvl w:val="0"/>
          <w:numId w:val="31"/>
        </w:numPr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возврате</w:t>
      </w:r>
      <w:proofErr w:type="gramEnd"/>
      <w:r w:rsidRPr="00111AAB">
        <w:rPr>
          <w:sz w:val="24"/>
          <w:szCs w:val="24"/>
        </w:rPr>
        <w:t xml:space="preserve"> имущества из чужого незаконного владения</w:t>
      </w:r>
    </w:p>
    <w:p w:rsidR="00DE0882" w:rsidRPr="00111AAB" w:rsidRDefault="00DE0882" w:rsidP="00DE0882">
      <w:pPr>
        <w:numPr>
          <w:ilvl w:val="0"/>
          <w:numId w:val="31"/>
        </w:numPr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возврате</w:t>
      </w:r>
      <w:proofErr w:type="gramEnd"/>
      <w:r w:rsidRPr="00111AAB">
        <w:rPr>
          <w:sz w:val="24"/>
          <w:szCs w:val="24"/>
        </w:rPr>
        <w:t xml:space="preserve"> вещей, предоставленных в пользование по договору</w:t>
      </w:r>
    </w:p>
    <w:p w:rsidR="00DE0882" w:rsidRPr="00111AAB" w:rsidRDefault="00DE0882" w:rsidP="00DE0882">
      <w:pPr>
        <w:numPr>
          <w:ilvl w:val="0"/>
          <w:numId w:val="31"/>
        </w:numPr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возврате</w:t>
      </w:r>
      <w:proofErr w:type="gramEnd"/>
      <w:r w:rsidRPr="00111AAB">
        <w:rPr>
          <w:sz w:val="24"/>
          <w:szCs w:val="24"/>
        </w:rPr>
        <w:t xml:space="preserve"> необоснованно приобретенного имущества</w:t>
      </w:r>
    </w:p>
    <w:p w:rsidR="00DE0882" w:rsidRPr="00111AAB" w:rsidRDefault="00DE0882" w:rsidP="00DE0882">
      <w:pPr>
        <w:numPr>
          <w:ilvl w:val="0"/>
          <w:numId w:val="31"/>
        </w:numPr>
        <w:ind w:right="0"/>
        <w:rPr>
          <w:sz w:val="24"/>
          <w:szCs w:val="24"/>
        </w:rPr>
      </w:pPr>
      <w:proofErr w:type="gramStart"/>
      <w:r w:rsidRPr="00111AAB">
        <w:rPr>
          <w:sz w:val="24"/>
          <w:szCs w:val="24"/>
        </w:rPr>
        <w:t>возмещени</w:t>
      </w:r>
      <w:r w:rsidR="00AD4935" w:rsidRPr="00111AAB">
        <w:rPr>
          <w:sz w:val="24"/>
          <w:szCs w:val="24"/>
        </w:rPr>
        <w:t>и</w:t>
      </w:r>
      <w:proofErr w:type="gramEnd"/>
      <w:r w:rsidRPr="00111AAB">
        <w:rPr>
          <w:sz w:val="24"/>
          <w:szCs w:val="24"/>
        </w:rPr>
        <w:t xml:space="preserve"> собственнику вреда</w:t>
      </w:r>
    </w:p>
    <w:p w:rsidR="00D26AD1" w:rsidRPr="00111AAB" w:rsidRDefault="003D5744" w:rsidP="00D26AD1">
      <w:pPr>
        <w:pStyle w:val="a3"/>
        <w:numPr>
          <w:ilvl w:val="0"/>
          <w:numId w:val="2"/>
        </w:numPr>
        <w:spacing w:line="240" w:lineRule="auto"/>
        <w:ind w:right="0"/>
        <w:jc w:val="left"/>
        <w:rPr>
          <w:sz w:val="24"/>
          <w:szCs w:val="24"/>
        </w:rPr>
      </w:pPr>
      <w:r w:rsidRPr="00111AAB">
        <w:rPr>
          <w:sz w:val="24"/>
          <w:szCs w:val="24"/>
        </w:rPr>
        <w:br w:type="page"/>
      </w:r>
      <w:r w:rsidR="00D26AD1" w:rsidRPr="00111AAB">
        <w:rPr>
          <w:sz w:val="24"/>
          <w:szCs w:val="24"/>
        </w:rPr>
        <w:lastRenderedPageBreak/>
        <w:t>Установите соответствие между терминами и их определениями.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489"/>
      </w:tblGrid>
      <w:tr w:rsidR="00D26AD1" w:rsidRPr="00111AAB" w:rsidTr="007A58CB">
        <w:tc>
          <w:tcPr>
            <w:tcW w:w="2552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Термины </w:t>
            </w:r>
          </w:p>
        </w:tc>
        <w:tc>
          <w:tcPr>
            <w:tcW w:w="7489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Определения </w:t>
            </w:r>
          </w:p>
        </w:tc>
      </w:tr>
      <w:tr w:rsidR="00D26AD1" w:rsidRPr="00111AAB" w:rsidTr="007A58CB">
        <w:tc>
          <w:tcPr>
            <w:tcW w:w="2552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А) </w:t>
            </w:r>
            <w:r w:rsidR="00AD4935" w:rsidRPr="00111AAB">
              <w:rPr>
                <w:sz w:val="24"/>
                <w:szCs w:val="24"/>
              </w:rPr>
              <w:t xml:space="preserve">приватизация </w:t>
            </w:r>
          </w:p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Б) </w:t>
            </w:r>
            <w:r w:rsidR="00AD4935" w:rsidRPr="00111AAB">
              <w:rPr>
                <w:sz w:val="24"/>
                <w:szCs w:val="24"/>
              </w:rPr>
              <w:t>реквизиция</w:t>
            </w:r>
          </w:p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В) </w:t>
            </w:r>
            <w:r w:rsidR="00AD4935" w:rsidRPr="00111AAB">
              <w:rPr>
                <w:sz w:val="24"/>
                <w:szCs w:val="24"/>
              </w:rPr>
              <w:t xml:space="preserve">национализация </w:t>
            </w:r>
          </w:p>
          <w:p w:rsidR="00D26AD1" w:rsidRPr="00111AAB" w:rsidRDefault="00D26AD1" w:rsidP="00AD493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Г) </w:t>
            </w:r>
            <w:r w:rsidR="00AD4935" w:rsidRPr="00111AAB">
              <w:rPr>
                <w:sz w:val="24"/>
                <w:szCs w:val="24"/>
              </w:rPr>
              <w:t>конфискация</w:t>
            </w:r>
          </w:p>
        </w:tc>
        <w:tc>
          <w:tcPr>
            <w:tcW w:w="7489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1) безвозмездное изъятие имущества у собственника по решению суда в виде санкции за совершение преступления или правонарушения </w:t>
            </w:r>
          </w:p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2) переход частных предприятий и отраслей экономики в собственность государства</w:t>
            </w:r>
          </w:p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3) процесс передачи государственного имущества частным физическим и юридическим лицам</w:t>
            </w:r>
          </w:p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4) возмездное изъятие государством имущества у собственника в случае стихийных бедствий</w:t>
            </w:r>
          </w:p>
        </w:tc>
      </w:tr>
    </w:tbl>
    <w:p w:rsidR="00D26AD1" w:rsidRPr="00111AAB" w:rsidRDefault="00D26AD1" w:rsidP="00D26AD1">
      <w:pPr>
        <w:pStyle w:val="a3"/>
        <w:rPr>
          <w:sz w:val="24"/>
          <w:szCs w:val="24"/>
        </w:rPr>
      </w:pPr>
      <w:r w:rsidRPr="00111AAB">
        <w:rPr>
          <w:sz w:val="24"/>
          <w:szCs w:val="24"/>
        </w:rPr>
        <w:t>Запишите в таблицу выбранные цифры.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473"/>
        <w:gridCol w:w="1476"/>
        <w:gridCol w:w="1473"/>
      </w:tblGrid>
      <w:tr w:rsidR="00D26AD1" w:rsidRPr="00111AAB" w:rsidTr="007A58CB">
        <w:tc>
          <w:tcPr>
            <w:tcW w:w="1478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</w:t>
            </w:r>
          </w:p>
        </w:tc>
        <w:tc>
          <w:tcPr>
            <w:tcW w:w="1473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</w:t>
            </w:r>
          </w:p>
        </w:tc>
        <w:tc>
          <w:tcPr>
            <w:tcW w:w="1473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</w:t>
            </w:r>
          </w:p>
        </w:tc>
      </w:tr>
      <w:tr w:rsidR="00D26AD1" w:rsidRPr="00111AAB" w:rsidTr="007A58CB">
        <w:tc>
          <w:tcPr>
            <w:tcW w:w="1478" w:type="dxa"/>
          </w:tcPr>
          <w:p w:rsidR="00D26AD1" w:rsidRPr="00111AAB" w:rsidRDefault="00811471" w:rsidP="0081147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D26AD1" w:rsidRPr="00111AAB" w:rsidRDefault="00811471" w:rsidP="0081147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D26AD1" w:rsidRPr="00111AAB" w:rsidRDefault="00811471" w:rsidP="0081147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D26AD1" w:rsidRPr="00111AAB" w:rsidRDefault="00811471" w:rsidP="00811471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</w:tr>
    </w:tbl>
    <w:p w:rsidR="005E0E17" w:rsidRPr="00111AAB" w:rsidRDefault="005E0E17" w:rsidP="005E0E17">
      <w:pPr>
        <w:pStyle w:val="a3"/>
        <w:numPr>
          <w:ilvl w:val="0"/>
          <w:numId w:val="2"/>
        </w:numPr>
        <w:spacing w:line="240" w:lineRule="auto"/>
        <w:ind w:right="0"/>
        <w:jc w:val="left"/>
        <w:rPr>
          <w:sz w:val="24"/>
          <w:szCs w:val="24"/>
        </w:rPr>
      </w:pPr>
      <w:r w:rsidRPr="00111AAB">
        <w:rPr>
          <w:sz w:val="24"/>
          <w:szCs w:val="24"/>
        </w:rPr>
        <w:t xml:space="preserve">Установите соответствие между способами приобретения </w:t>
      </w:r>
      <w:r w:rsidR="005703DF" w:rsidRPr="00111AAB">
        <w:rPr>
          <w:sz w:val="24"/>
          <w:szCs w:val="24"/>
        </w:rPr>
        <w:t>права собственности</w:t>
      </w:r>
      <w:r w:rsidRPr="00111AAB">
        <w:rPr>
          <w:sz w:val="24"/>
          <w:szCs w:val="24"/>
        </w:rPr>
        <w:t xml:space="preserve"> и их видами.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5080"/>
      </w:tblGrid>
      <w:tr w:rsidR="005E0E17" w:rsidRPr="00111AAB" w:rsidTr="005703DF">
        <w:tc>
          <w:tcPr>
            <w:tcW w:w="4961" w:type="dxa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Виды</w:t>
            </w:r>
          </w:p>
        </w:tc>
        <w:tc>
          <w:tcPr>
            <w:tcW w:w="5080" w:type="dxa"/>
          </w:tcPr>
          <w:p w:rsidR="005E0E17" w:rsidRPr="00111AAB" w:rsidRDefault="005E0E17" w:rsidP="005703DF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Способы приобретения </w:t>
            </w:r>
            <w:r w:rsidR="005703DF" w:rsidRPr="00111AAB">
              <w:rPr>
                <w:sz w:val="24"/>
                <w:szCs w:val="24"/>
              </w:rPr>
              <w:t>права собственности</w:t>
            </w:r>
          </w:p>
        </w:tc>
      </w:tr>
      <w:tr w:rsidR="005E0E17" w:rsidRPr="00111AAB" w:rsidTr="005703DF">
        <w:tc>
          <w:tcPr>
            <w:tcW w:w="4961" w:type="dxa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А) наследование</w:t>
            </w:r>
          </w:p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Б) сбор общедоступных вещей</w:t>
            </w:r>
          </w:p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В) клад </w:t>
            </w:r>
          </w:p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Г) купля-продажа</w:t>
            </w:r>
          </w:p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Д) дарение</w:t>
            </w:r>
          </w:p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Е) находка</w:t>
            </w:r>
          </w:p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Ж) создание новой вещи</w:t>
            </w:r>
          </w:p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З) реорганизация юридического лица</w:t>
            </w:r>
          </w:p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И) приобретательная давность</w:t>
            </w:r>
          </w:p>
        </w:tc>
        <w:tc>
          <w:tcPr>
            <w:tcW w:w="5080" w:type="dxa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1) первоначальные</w:t>
            </w:r>
          </w:p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2) производные</w:t>
            </w:r>
          </w:p>
        </w:tc>
      </w:tr>
    </w:tbl>
    <w:p w:rsidR="005E0E17" w:rsidRPr="00111AAB" w:rsidRDefault="005E0E17" w:rsidP="005E0E17">
      <w:pPr>
        <w:pStyle w:val="a3"/>
        <w:rPr>
          <w:sz w:val="24"/>
          <w:szCs w:val="24"/>
        </w:rPr>
      </w:pPr>
      <w:r w:rsidRPr="00111AAB">
        <w:rPr>
          <w:sz w:val="24"/>
          <w:szCs w:val="24"/>
        </w:rPr>
        <w:t>Запишите в таблицу выбранные цифры.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1188"/>
        <w:gridCol w:w="1188"/>
        <w:gridCol w:w="1188"/>
        <w:gridCol w:w="1188"/>
        <w:gridCol w:w="1188"/>
        <w:gridCol w:w="1188"/>
        <w:gridCol w:w="1188"/>
        <w:gridCol w:w="1181"/>
      </w:tblGrid>
      <w:tr w:rsidR="005E0E17" w:rsidRPr="00111AAB" w:rsidTr="007A58CB">
        <w:tc>
          <w:tcPr>
            <w:tcW w:w="555" w:type="pct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</w:t>
            </w:r>
          </w:p>
        </w:tc>
        <w:tc>
          <w:tcPr>
            <w:tcW w:w="556" w:type="pct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</w:t>
            </w:r>
          </w:p>
        </w:tc>
        <w:tc>
          <w:tcPr>
            <w:tcW w:w="556" w:type="pct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</w:t>
            </w:r>
          </w:p>
        </w:tc>
        <w:tc>
          <w:tcPr>
            <w:tcW w:w="556" w:type="pct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</w:t>
            </w:r>
          </w:p>
        </w:tc>
        <w:tc>
          <w:tcPr>
            <w:tcW w:w="556" w:type="pct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Д</w:t>
            </w:r>
          </w:p>
        </w:tc>
        <w:tc>
          <w:tcPr>
            <w:tcW w:w="556" w:type="pct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Е</w:t>
            </w:r>
          </w:p>
        </w:tc>
        <w:tc>
          <w:tcPr>
            <w:tcW w:w="556" w:type="pct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Ж</w:t>
            </w:r>
          </w:p>
        </w:tc>
        <w:tc>
          <w:tcPr>
            <w:tcW w:w="556" w:type="pct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11AAB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56" w:type="pct"/>
          </w:tcPr>
          <w:p w:rsidR="005E0E17" w:rsidRPr="00111AAB" w:rsidRDefault="005E0E17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И</w:t>
            </w:r>
          </w:p>
        </w:tc>
      </w:tr>
      <w:tr w:rsidR="005E0E17" w:rsidRPr="00111AAB" w:rsidTr="007A58CB">
        <w:tc>
          <w:tcPr>
            <w:tcW w:w="555" w:type="pct"/>
          </w:tcPr>
          <w:p w:rsidR="005E0E17" w:rsidRPr="00111AAB" w:rsidRDefault="00811471" w:rsidP="00C1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5E0E17" w:rsidRPr="00111AAB" w:rsidRDefault="00811471" w:rsidP="00C1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5E0E17" w:rsidRPr="00111AAB" w:rsidRDefault="00C168B9" w:rsidP="00C1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5E0E17" w:rsidRPr="00111AAB" w:rsidRDefault="00C168B9" w:rsidP="00C1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5E0E17" w:rsidRPr="00111AAB" w:rsidRDefault="00C168B9" w:rsidP="00C1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5E0E17" w:rsidRPr="00111AAB" w:rsidRDefault="00C168B9" w:rsidP="00C1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5E0E17" w:rsidRPr="00111AAB" w:rsidRDefault="00C168B9" w:rsidP="00C1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5E0E17" w:rsidRPr="00111AAB" w:rsidRDefault="00C168B9" w:rsidP="00C1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5E0E17" w:rsidRPr="00111AAB" w:rsidRDefault="00C168B9" w:rsidP="00C168B9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</w:tr>
    </w:tbl>
    <w:p w:rsidR="00780D8C" w:rsidRPr="00111AAB" w:rsidRDefault="00780D8C" w:rsidP="00780D8C">
      <w:pPr>
        <w:numPr>
          <w:ilvl w:val="0"/>
          <w:numId w:val="2"/>
        </w:numPr>
        <w:rPr>
          <w:sz w:val="24"/>
          <w:szCs w:val="24"/>
        </w:rPr>
      </w:pPr>
      <w:r w:rsidRPr="00111AAB">
        <w:rPr>
          <w:sz w:val="24"/>
          <w:szCs w:val="24"/>
        </w:rPr>
        <w:t>Решите задачу.</w:t>
      </w:r>
    </w:p>
    <w:p w:rsidR="00780D8C" w:rsidRPr="00111AAB" w:rsidRDefault="00780D8C" w:rsidP="00780D8C">
      <w:pPr>
        <w:rPr>
          <w:sz w:val="24"/>
          <w:szCs w:val="24"/>
        </w:rPr>
      </w:pPr>
      <w:r w:rsidRPr="00111AAB">
        <w:rPr>
          <w:sz w:val="24"/>
          <w:szCs w:val="24"/>
        </w:rPr>
        <w:t xml:space="preserve">На момент смерти гражданина Егорова в живых находились: его супруга, младший брат, племянница, внук – сын умершей дочери Егорова и сын Егорова. Кто из перечисленных </w:t>
      </w:r>
      <w:proofErr w:type="gramStart"/>
      <w:r w:rsidRPr="00111AAB">
        <w:rPr>
          <w:sz w:val="24"/>
          <w:szCs w:val="24"/>
        </w:rPr>
        <w:t>лиц</w:t>
      </w:r>
      <w:proofErr w:type="gramEnd"/>
      <w:r w:rsidRPr="00111AAB">
        <w:rPr>
          <w:sz w:val="24"/>
          <w:szCs w:val="24"/>
        </w:rPr>
        <w:t xml:space="preserve"> </w:t>
      </w:r>
      <w:r w:rsidR="003D5744" w:rsidRPr="00111AAB">
        <w:rPr>
          <w:sz w:val="24"/>
          <w:szCs w:val="24"/>
        </w:rPr>
        <w:t xml:space="preserve"> и в </w:t>
      </w:r>
      <w:proofErr w:type="gramStart"/>
      <w:r w:rsidR="003D5744" w:rsidRPr="00111AAB">
        <w:rPr>
          <w:sz w:val="24"/>
          <w:szCs w:val="24"/>
        </w:rPr>
        <w:t>каком</w:t>
      </w:r>
      <w:proofErr w:type="gramEnd"/>
      <w:r w:rsidR="003D5744" w:rsidRPr="00111AAB">
        <w:rPr>
          <w:sz w:val="24"/>
          <w:szCs w:val="24"/>
        </w:rPr>
        <w:t xml:space="preserve"> размере </w:t>
      </w:r>
      <w:r w:rsidRPr="00111AAB">
        <w:rPr>
          <w:sz w:val="24"/>
          <w:szCs w:val="24"/>
        </w:rPr>
        <w:t>будет наследовать имущество Егорова?</w:t>
      </w:r>
    </w:p>
    <w:p w:rsidR="00E116BE" w:rsidRPr="00111AAB" w:rsidRDefault="00E116BE" w:rsidP="00C168B9">
      <w:pPr>
        <w:jc w:val="center"/>
        <w:rPr>
          <w:sz w:val="24"/>
          <w:szCs w:val="24"/>
        </w:rPr>
      </w:pPr>
      <w:r w:rsidRPr="00111AAB">
        <w:rPr>
          <w:rFonts w:eastAsia="Times New Roman"/>
          <w:color w:val="000000"/>
          <w:sz w:val="24"/>
          <w:szCs w:val="24"/>
          <w:lang w:eastAsia="ru-RU"/>
        </w:rPr>
        <w:br w:type="page"/>
      </w:r>
      <w:r w:rsidR="00480C92" w:rsidRPr="00111AAB">
        <w:rPr>
          <w:rFonts w:eastAsia="Times New Roman"/>
          <w:color w:val="000000"/>
          <w:sz w:val="24"/>
          <w:szCs w:val="24"/>
          <w:lang w:eastAsia="ru-RU"/>
        </w:rPr>
        <w:lastRenderedPageBreak/>
        <w:t>2</w:t>
      </w:r>
      <w:r w:rsidR="00480C92" w:rsidRPr="00111AAB">
        <w:rPr>
          <w:sz w:val="24"/>
          <w:szCs w:val="24"/>
        </w:rPr>
        <w:t xml:space="preserve"> </w:t>
      </w:r>
      <w:r w:rsidRPr="00111AAB">
        <w:rPr>
          <w:sz w:val="24"/>
          <w:szCs w:val="24"/>
        </w:rPr>
        <w:t>вариант</w:t>
      </w:r>
    </w:p>
    <w:p w:rsidR="00F97121" w:rsidRPr="00111AAB" w:rsidRDefault="00F97121" w:rsidP="00F97121">
      <w:pPr>
        <w:numPr>
          <w:ilvl w:val="0"/>
          <w:numId w:val="42"/>
        </w:numPr>
        <w:rPr>
          <w:sz w:val="24"/>
          <w:szCs w:val="24"/>
        </w:rPr>
      </w:pPr>
      <w:r w:rsidRPr="00111AAB">
        <w:rPr>
          <w:sz w:val="24"/>
          <w:szCs w:val="24"/>
        </w:rPr>
        <w:t>Отраслью права является:</w:t>
      </w:r>
    </w:p>
    <w:p w:rsidR="00F97121" w:rsidRPr="00111AAB" w:rsidRDefault="00F97121" w:rsidP="00F97121">
      <w:pPr>
        <w:numPr>
          <w:ilvl w:val="1"/>
          <w:numId w:val="42"/>
        </w:numPr>
        <w:rPr>
          <w:sz w:val="24"/>
          <w:szCs w:val="24"/>
        </w:rPr>
      </w:pPr>
      <w:r w:rsidRPr="00111AAB">
        <w:rPr>
          <w:sz w:val="24"/>
          <w:szCs w:val="24"/>
        </w:rPr>
        <w:t>право собственности</w:t>
      </w:r>
    </w:p>
    <w:p w:rsidR="00F97121" w:rsidRPr="00111AAB" w:rsidRDefault="00F97121" w:rsidP="00F97121">
      <w:pPr>
        <w:numPr>
          <w:ilvl w:val="1"/>
          <w:numId w:val="42"/>
        </w:numPr>
        <w:rPr>
          <w:sz w:val="24"/>
          <w:szCs w:val="24"/>
        </w:rPr>
      </w:pPr>
      <w:r w:rsidRPr="00111AAB">
        <w:rPr>
          <w:sz w:val="24"/>
          <w:szCs w:val="24"/>
        </w:rPr>
        <w:t>обязательственное право</w:t>
      </w:r>
    </w:p>
    <w:p w:rsidR="00F97121" w:rsidRPr="00111AAB" w:rsidRDefault="00F97121" w:rsidP="00F97121">
      <w:pPr>
        <w:numPr>
          <w:ilvl w:val="1"/>
          <w:numId w:val="42"/>
        </w:numPr>
        <w:rPr>
          <w:sz w:val="24"/>
          <w:szCs w:val="24"/>
        </w:rPr>
      </w:pPr>
      <w:r w:rsidRPr="00111AAB">
        <w:rPr>
          <w:sz w:val="24"/>
          <w:szCs w:val="24"/>
        </w:rPr>
        <w:t>гражданское право</w:t>
      </w:r>
    </w:p>
    <w:p w:rsidR="00F97121" w:rsidRPr="00111AAB" w:rsidRDefault="00F97121" w:rsidP="00F97121">
      <w:pPr>
        <w:numPr>
          <w:ilvl w:val="1"/>
          <w:numId w:val="42"/>
        </w:numPr>
        <w:rPr>
          <w:sz w:val="24"/>
          <w:szCs w:val="24"/>
        </w:rPr>
      </w:pPr>
      <w:r w:rsidRPr="00111AAB">
        <w:rPr>
          <w:sz w:val="24"/>
          <w:szCs w:val="24"/>
        </w:rPr>
        <w:t>наследственное право</w:t>
      </w:r>
    </w:p>
    <w:p w:rsidR="007F65F8" w:rsidRPr="00111AAB" w:rsidRDefault="007F65F8" w:rsidP="00F97121">
      <w:pPr>
        <w:numPr>
          <w:ilvl w:val="0"/>
          <w:numId w:val="42"/>
        </w:numPr>
        <w:rPr>
          <w:sz w:val="24"/>
          <w:szCs w:val="24"/>
        </w:rPr>
      </w:pPr>
      <w:r w:rsidRPr="00111AAB">
        <w:rPr>
          <w:sz w:val="24"/>
          <w:szCs w:val="24"/>
        </w:rPr>
        <w:t xml:space="preserve">Ниже приведен ряд терминов. Все они, за исключением двух, </w:t>
      </w:r>
      <w:r w:rsidR="00D26AD1" w:rsidRPr="00111AAB">
        <w:rPr>
          <w:sz w:val="24"/>
          <w:szCs w:val="24"/>
        </w:rPr>
        <w:t>конкретизируют понятие «гражданское правоотношение»</w:t>
      </w:r>
      <w:r w:rsidRPr="00111AAB">
        <w:rPr>
          <w:sz w:val="24"/>
          <w:szCs w:val="24"/>
        </w:rPr>
        <w:t>.</w:t>
      </w:r>
    </w:p>
    <w:p w:rsidR="007F65F8" w:rsidRPr="00111AAB" w:rsidRDefault="007F65F8" w:rsidP="007F65F8">
      <w:pPr>
        <w:ind w:firstLine="708"/>
        <w:rPr>
          <w:sz w:val="24"/>
          <w:szCs w:val="24"/>
        </w:rPr>
      </w:pPr>
      <w:r w:rsidRPr="00111AAB">
        <w:rPr>
          <w:sz w:val="24"/>
          <w:szCs w:val="24"/>
        </w:rPr>
        <w:t xml:space="preserve">1) </w:t>
      </w:r>
      <w:r w:rsidR="00D26AD1" w:rsidRPr="00111AAB">
        <w:rPr>
          <w:sz w:val="24"/>
          <w:szCs w:val="24"/>
        </w:rPr>
        <w:t>завещание</w:t>
      </w:r>
      <w:r w:rsidRPr="00111AAB">
        <w:rPr>
          <w:sz w:val="24"/>
          <w:szCs w:val="24"/>
        </w:rPr>
        <w:t xml:space="preserve">, 2) </w:t>
      </w:r>
      <w:r w:rsidR="00D26AD1" w:rsidRPr="00111AAB">
        <w:rPr>
          <w:sz w:val="24"/>
          <w:szCs w:val="24"/>
        </w:rPr>
        <w:t>договор дарения</w:t>
      </w:r>
      <w:r w:rsidRPr="00111AAB">
        <w:rPr>
          <w:sz w:val="24"/>
          <w:szCs w:val="24"/>
        </w:rPr>
        <w:t xml:space="preserve">, 3) </w:t>
      </w:r>
      <w:r w:rsidR="00D26AD1" w:rsidRPr="00111AAB">
        <w:rPr>
          <w:sz w:val="24"/>
          <w:szCs w:val="24"/>
        </w:rPr>
        <w:t>договор купли-продажи</w:t>
      </w:r>
      <w:r w:rsidRPr="00111AAB">
        <w:rPr>
          <w:sz w:val="24"/>
          <w:szCs w:val="24"/>
        </w:rPr>
        <w:t>, 4)</w:t>
      </w:r>
      <w:r w:rsidR="00D26AD1" w:rsidRPr="00111AAB">
        <w:rPr>
          <w:sz w:val="24"/>
          <w:szCs w:val="24"/>
        </w:rPr>
        <w:t xml:space="preserve"> трудовой договор, </w:t>
      </w:r>
      <w:r w:rsidRPr="00111AAB">
        <w:rPr>
          <w:sz w:val="24"/>
          <w:szCs w:val="24"/>
        </w:rPr>
        <w:t>5)</w:t>
      </w:r>
      <w:r w:rsidR="00D26AD1" w:rsidRPr="00111AAB">
        <w:rPr>
          <w:sz w:val="24"/>
          <w:szCs w:val="24"/>
        </w:rPr>
        <w:t xml:space="preserve"> договор займа</w:t>
      </w:r>
      <w:r w:rsidRPr="00111AAB">
        <w:rPr>
          <w:sz w:val="24"/>
          <w:szCs w:val="24"/>
        </w:rPr>
        <w:t xml:space="preserve">, 6) </w:t>
      </w:r>
      <w:r w:rsidR="003D5744" w:rsidRPr="00111AAB">
        <w:rPr>
          <w:sz w:val="24"/>
          <w:szCs w:val="24"/>
        </w:rPr>
        <w:t>брачный договор</w:t>
      </w:r>
    </w:p>
    <w:p w:rsidR="007F65F8" w:rsidRPr="00111AAB" w:rsidRDefault="007F65F8" w:rsidP="007F65F8">
      <w:pPr>
        <w:rPr>
          <w:sz w:val="24"/>
          <w:szCs w:val="24"/>
        </w:rPr>
      </w:pPr>
      <w:r w:rsidRPr="00111AAB">
        <w:rPr>
          <w:sz w:val="24"/>
          <w:szCs w:val="24"/>
        </w:rPr>
        <w:t xml:space="preserve">Найдите два термина, «выпадающих» из общего ряда, </w:t>
      </w:r>
    </w:p>
    <w:p w:rsidR="00E116BE" w:rsidRPr="00111AAB" w:rsidRDefault="00E116BE" w:rsidP="00F97121">
      <w:pPr>
        <w:numPr>
          <w:ilvl w:val="0"/>
          <w:numId w:val="42"/>
        </w:numPr>
        <w:tabs>
          <w:tab w:val="left" w:pos="426"/>
        </w:tabs>
        <w:rPr>
          <w:sz w:val="24"/>
          <w:szCs w:val="24"/>
        </w:rPr>
      </w:pPr>
      <w:r w:rsidRPr="00111AAB">
        <w:rPr>
          <w:sz w:val="24"/>
          <w:szCs w:val="24"/>
        </w:rPr>
        <w:t>Право пользования имуществом означает</w:t>
      </w:r>
    </w:p>
    <w:p w:rsidR="00E116BE" w:rsidRPr="00111AAB" w:rsidRDefault="00E116BE" w:rsidP="00015830">
      <w:pPr>
        <w:numPr>
          <w:ilvl w:val="1"/>
          <w:numId w:val="5"/>
        </w:numPr>
        <w:rPr>
          <w:sz w:val="24"/>
          <w:szCs w:val="24"/>
        </w:rPr>
      </w:pPr>
      <w:r w:rsidRPr="00111AAB">
        <w:rPr>
          <w:sz w:val="24"/>
          <w:szCs w:val="24"/>
        </w:rPr>
        <w:t>отчуждение вещи</w:t>
      </w:r>
    </w:p>
    <w:p w:rsidR="00E116BE" w:rsidRPr="00111AAB" w:rsidRDefault="00E116BE" w:rsidP="00015830">
      <w:pPr>
        <w:numPr>
          <w:ilvl w:val="1"/>
          <w:numId w:val="5"/>
        </w:numPr>
        <w:rPr>
          <w:sz w:val="24"/>
          <w:szCs w:val="24"/>
        </w:rPr>
      </w:pPr>
      <w:r w:rsidRPr="00111AAB">
        <w:rPr>
          <w:sz w:val="24"/>
          <w:szCs w:val="24"/>
        </w:rPr>
        <w:t>совершение в отношении вещи актов, определяющих ее судьбу</w:t>
      </w:r>
    </w:p>
    <w:p w:rsidR="00E116BE" w:rsidRPr="00111AAB" w:rsidRDefault="00E116BE" w:rsidP="00015830">
      <w:pPr>
        <w:numPr>
          <w:ilvl w:val="1"/>
          <w:numId w:val="5"/>
        </w:numPr>
        <w:rPr>
          <w:sz w:val="24"/>
          <w:szCs w:val="24"/>
        </w:rPr>
      </w:pPr>
      <w:r w:rsidRPr="00111AAB">
        <w:rPr>
          <w:sz w:val="24"/>
          <w:szCs w:val="24"/>
        </w:rPr>
        <w:t>хозяйственное господство собственника над вещью</w:t>
      </w:r>
    </w:p>
    <w:p w:rsidR="00E116BE" w:rsidRPr="00111AAB" w:rsidRDefault="00E116BE" w:rsidP="00015830">
      <w:pPr>
        <w:numPr>
          <w:ilvl w:val="1"/>
          <w:numId w:val="5"/>
        </w:numPr>
        <w:rPr>
          <w:sz w:val="24"/>
          <w:szCs w:val="24"/>
        </w:rPr>
      </w:pPr>
      <w:r w:rsidRPr="00111AAB">
        <w:rPr>
          <w:sz w:val="24"/>
          <w:szCs w:val="24"/>
        </w:rPr>
        <w:t>извлечение из вещи полезных свойств путем ее производительного и личного потребления</w:t>
      </w:r>
    </w:p>
    <w:p w:rsidR="00E116BE" w:rsidRPr="00111AAB" w:rsidRDefault="00E116BE" w:rsidP="00F97121">
      <w:pPr>
        <w:numPr>
          <w:ilvl w:val="0"/>
          <w:numId w:val="42"/>
        </w:numPr>
        <w:rPr>
          <w:sz w:val="24"/>
          <w:szCs w:val="24"/>
        </w:rPr>
      </w:pPr>
      <w:r w:rsidRPr="00111AAB">
        <w:rPr>
          <w:sz w:val="24"/>
          <w:szCs w:val="24"/>
        </w:rPr>
        <w:t>Распоряжение вещью означает</w:t>
      </w:r>
    </w:p>
    <w:p w:rsidR="00E116BE" w:rsidRPr="00111AAB" w:rsidRDefault="00E116BE" w:rsidP="00015830">
      <w:pPr>
        <w:numPr>
          <w:ilvl w:val="0"/>
          <w:numId w:val="4"/>
        </w:numPr>
        <w:rPr>
          <w:sz w:val="24"/>
          <w:szCs w:val="24"/>
        </w:rPr>
      </w:pPr>
      <w:r w:rsidRPr="00111AAB">
        <w:rPr>
          <w:sz w:val="24"/>
          <w:szCs w:val="24"/>
        </w:rPr>
        <w:t>личное потребление вещи</w:t>
      </w:r>
    </w:p>
    <w:p w:rsidR="00E116BE" w:rsidRPr="00111AAB" w:rsidRDefault="00E116BE" w:rsidP="00015830">
      <w:pPr>
        <w:numPr>
          <w:ilvl w:val="0"/>
          <w:numId w:val="4"/>
        </w:numPr>
        <w:rPr>
          <w:sz w:val="24"/>
          <w:szCs w:val="24"/>
        </w:rPr>
      </w:pPr>
      <w:r w:rsidRPr="00111AAB">
        <w:rPr>
          <w:sz w:val="24"/>
          <w:szCs w:val="24"/>
        </w:rPr>
        <w:t>возможность переработки вещи</w:t>
      </w:r>
    </w:p>
    <w:p w:rsidR="00DF771F" w:rsidRPr="00111AAB" w:rsidRDefault="00DF771F" w:rsidP="00DF771F">
      <w:pPr>
        <w:numPr>
          <w:ilvl w:val="0"/>
          <w:numId w:val="4"/>
        </w:numPr>
        <w:rPr>
          <w:sz w:val="24"/>
          <w:szCs w:val="24"/>
        </w:rPr>
      </w:pPr>
      <w:r w:rsidRPr="00111AAB">
        <w:rPr>
          <w:sz w:val="24"/>
          <w:szCs w:val="24"/>
        </w:rPr>
        <w:t>совершение в отношении вещи актов, определяющих ее судьбу</w:t>
      </w:r>
    </w:p>
    <w:p w:rsidR="00E116BE" w:rsidRPr="00111AAB" w:rsidRDefault="00E116BE" w:rsidP="00015830">
      <w:pPr>
        <w:numPr>
          <w:ilvl w:val="0"/>
          <w:numId w:val="4"/>
        </w:numPr>
        <w:rPr>
          <w:sz w:val="24"/>
          <w:szCs w:val="24"/>
        </w:rPr>
      </w:pPr>
      <w:r w:rsidRPr="00111AAB">
        <w:rPr>
          <w:sz w:val="24"/>
          <w:szCs w:val="24"/>
        </w:rPr>
        <w:t>извлечение из вещи полезных свойств</w:t>
      </w:r>
    </w:p>
    <w:p w:rsidR="003E57D6" w:rsidRPr="00111AAB" w:rsidRDefault="003E57D6" w:rsidP="00F97121">
      <w:pPr>
        <w:numPr>
          <w:ilvl w:val="0"/>
          <w:numId w:val="42"/>
        </w:numPr>
        <w:tabs>
          <w:tab w:val="left" w:pos="426"/>
        </w:tabs>
        <w:rPr>
          <w:sz w:val="24"/>
          <w:szCs w:val="24"/>
        </w:rPr>
      </w:pPr>
      <w:r w:rsidRPr="00111AAB">
        <w:rPr>
          <w:sz w:val="24"/>
          <w:szCs w:val="24"/>
        </w:rPr>
        <w:t>Количество и стоимость имущества, находящегося в собственности граждан</w:t>
      </w:r>
    </w:p>
    <w:p w:rsidR="003E57D6" w:rsidRPr="00111AAB" w:rsidRDefault="003E57D6" w:rsidP="00015830">
      <w:pPr>
        <w:numPr>
          <w:ilvl w:val="0"/>
          <w:numId w:val="7"/>
        </w:numPr>
        <w:rPr>
          <w:sz w:val="24"/>
          <w:szCs w:val="24"/>
        </w:rPr>
      </w:pPr>
      <w:r w:rsidRPr="00111AAB">
        <w:rPr>
          <w:sz w:val="24"/>
          <w:szCs w:val="24"/>
        </w:rPr>
        <w:t>устанавливается налоговыми органами</w:t>
      </w:r>
    </w:p>
    <w:p w:rsidR="003E57D6" w:rsidRPr="00111AAB" w:rsidRDefault="003E57D6" w:rsidP="00015830">
      <w:pPr>
        <w:numPr>
          <w:ilvl w:val="0"/>
          <w:numId w:val="7"/>
        </w:numPr>
        <w:rPr>
          <w:sz w:val="24"/>
          <w:szCs w:val="24"/>
        </w:rPr>
      </w:pPr>
      <w:r w:rsidRPr="00111AAB">
        <w:rPr>
          <w:sz w:val="24"/>
          <w:szCs w:val="24"/>
        </w:rPr>
        <w:t>определяется Конституцией РФ</w:t>
      </w:r>
    </w:p>
    <w:p w:rsidR="003E57D6" w:rsidRPr="00111AAB" w:rsidRDefault="003E57D6" w:rsidP="00015830">
      <w:pPr>
        <w:numPr>
          <w:ilvl w:val="0"/>
          <w:numId w:val="7"/>
        </w:numPr>
        <w:rPr>
          <w:sz w:val="24"/>
          <w:szCs w:val="24"/>
        </w:rPr>
      </w:pPr>
      <w:r w:rsidRPr="00111AAB">
        <w:rPr>
          <w:sz w:val="24"/>
          <w:szCs w:val="24"/>
        </w:rPr>
        <w:t>устанавливается федеральным законодательством</w:t>
      </w:r>
    </w:p>
    <w:p w:rsidR="003E57D6" w:rsidRPr="00111AAB" w:rsidRDefault="003E57D6" w:rsidP="00015830">
      <w:pPr>
        <w:numPr>
          <w:ilvl w:val="0"/>
          <w:numId w:val="7"/>
        </w:numPr>
        <w:rPr>
          <w:sz w:val="24"/>
          <w:szCs w:val="24"/>
        </w:rPr>
      </w:pPr>
      <w:r w:rsidRPr="00111AAB">
        <w:rPr>
          <w:sz w:val="24"/>
          <w:szCs w:val="24"/>
        </w:rPr>
        <w:t>не ограничивается</w:t>
      </w:r>
    </w:p>
    <w:p w:rsidR="003E57D6" w:rsidRPr="00111AAB" w:rsidRDefault="003E57D6" w:rsidP="00F97121">
      <w:pPr>
        <w:numPr>
          <w:ilvl w:val="0"/>
          <w:numId w:val="42"/>
        </w:numPr>
        <w:tabs>
          <w:tab w:val="left" w:pos="426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В соответствии с действующим законодательством в Российской Федерации признаются:</w:t>
      </w:r>
    </w:p>
    <w:p w:rsidR="003E57D6" w:rsidRPr="00111AAB" w:rsidRDefault="003E57D6" w:rsidP="00F97121">
      <w:pPr>
        <w:numPr>
          <w:ilvl w:val="1"/>
          <w:numId w:val="42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частная, государственная и муниципальная формы собственности</w:t>
      </w:r>
    </w:p>
    <w:p w:rsidR="003E57D6" w:rsidRPr="00111AAB" w:rsidRDefault="003E57D6" w:rsidP="00F97121">
      <w:pPr>
        <w:numPr>
          <w:ilvl w:val="1"/>
          <w:numId w:val="42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государственная и муниципальная формы собственности</w:t>
      </w:r>
    </w:p>
    <w:p w:rsidR="003E57D6" w:rsidRPr="00111AAB" w:rsidRDefault="003E57D6" w:rsidP="00F97121">
      <w:pPr>
        <w:numPr>
          <w:ilvl w:val="1"/>
          <w:numId w:val="42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долевая и совместная формы собственности</w:t>
      </w:r>
    </w:p>
    <w:p w:rsidR="003E57D6" w:rsidRPr="00111AAB" w:rsidRDefault="003E57D6" w:rsidP="00F97121">
      <w:pPr>
        <w:numPr>
          <w:ilvl w:val="1"/>
          <w:numId w:val="42"/>
        </w:numPr>
        <w:tabs>
          <w:tab w:val="left" w:pos="7920"/>
        </w:tabs>
        <w:ind w:right="-5"/>
        <w:rPr>
          <w:sz w:val="24"/>
          <w:szCs w:val="24"/>
        </w:rPr>
      </w:pPr>
      <w:r w:rsidRPr="00111AAB">
        <w:rPr>
          <w:sz w:val="24"/>
          <w:szCs w:val="24"/>
        </w:rPr>
        <w:t>частная и коллективная формы собственности.</w:t>
      </w:r>
    </w:p>
    <w:p w:rsidR="007F65F8" w:rsidRPr="00111AAB" w:rsidRDefault="007F65F8" w:rsidP="00F97121">
      <w:pPr>
        <w:numPr>
          <w:ilvl w:val="0"/>
          <w:numId w:val="4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К муниципальной собственности относится собственность</w:t>
      </w:r>
    </w:p>
    <w:p w:rsidR="007F65F8" w:rsidRPr="00111AAB" w:rsidRDefault="007F65F8" w:rsidP="00015830">
      <w:pPr>
        <w:numPr>
          <w:ilvl w:val="0"/>
          <w:numId w:val="13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автономной области</w:t>
      </w:r>
    </w:p>
    <w:p w:rsidR="007F65F8" w:rsidRPr="00111AAB" w:rsidRDefault="007F65F8" w:rsidP="00015830">
      <w:pPr>
        <w:numPr>
          <w:ilvl w:val="0"/>
          <w:numId w:val="13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автономного округа</w:t>
      </w:r>
    </w:p>
    <w:p w:rsidR="007F65F8" w:rsidRPr="00111AAB" w:rsidRDefault="007F65F8" w:rsidP="00015830">
      <w:pPr>
        <w:numPr>
          <w:ilvl w:val="0"/>
          <w:numId w:val="13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государственных предприятий, расположенных на территориях муниципальных образований</w:t>
      </w:r>
    </w:p>
    <w:p w:rsidR="007F65F8" w:rsidRPr="00111AAB" w:rsidRDefault="007F65F8" w:rsidP="00015830">
      <w:pPr>
        <w:numPr>
          <w:ilvl w:val="0"/>
          <w:numId w:val="13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муниципальных образований</w:t>
      </w:r>
    </w:p>
    <w:p w:rsidR="007F65F8" w:rsidRPr="00111AAB" w:rsidRDefault="007F65F8" w:rsidP="00F97121">
      <w:pPr>
        <w:numPr>
          <w:ilvl w:val="0"/>
          <w:numId w:val="4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 xml:space="preserve">К государственной собственности, существующей в Российской Федерации, относится </w:t>
      </w:r>
    </w:p>
    <w:p w:rsidR="007F65F8" w:rsidRPr="00111AAB" w:rsidRDefault="007F65F8" w:rsidP="00015830">
      <w:pPr>
        <w:numPr>
          <w:ilvl w:val="0"/>
          <w:numId w:val="15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средства местного бюджета</w:t>
      </w:r>
    </w:p>
    <w:p w:rsidR="007F65F8" w:rsidRPr="00111AAB" w:rsidRDefault="007F65F8" w:rsidP="00015830">
      <w:pPr>
        <w:numPr>
          <w:ilvl w:val="0"/>
          <w:numId w:val="15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муниципальное имущество, не закрепленное за муниципальными учреждениями</w:t>
      </w:r>
    </w:p>
    <w:p w:rsidR="007F65F8" w:rsidRPr="00111AAB" w:rsidRDefault="007F65F8" w:rsidP="00015830">
      <w:pPr>
        <w:numPr>
          <w:ilvl w:val="0"/>
          <w:numId w:val="15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собственность муниципальных образований</w:t>
      </w:r>
    </w:p>
    <w:p w:rsidR="007F65F8" w:rsidRPr="00111AAB" w:rsidRDefault="007F65F8" w:rsidP="00015830">
      <w:pPr>
        <w:numPr>
          <w:ilvl w:val="0"/>
          <w:numId w:val="15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собственность субъектов Российской Федерации</w:t>
      </w:r>
    </w:p>
    <w:p w:rsidR="00015830" w:rsidRPr="00111AAB" w:rsidRDefault="00015830" w:rsidP="00F97121">
      <w:pPr>
        <w:numPr>
          <w:ilvl w:val="0"/>
          <w:numId w:val="4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Перечень имущества граждан, на которое не может быть обращено взыскание, устанавливается __________ законодательством</w:t>
      </w:r>
    </w:p>
    <w:p w:rsidR="00015830" w:rsidRPr="00111AAB" w:rsidRDefault="00015830" w:rsidP="00015830">
      <w:pPr>
        <w:numPr>
          <w:ilvl w:val="0"/>
          <w:numId w:val="17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уголовным</w:t>
      </w:r>
    </w:p>
    <w:p w:rsidR="00015830" w:rsidRPr="00111AAB" w:rsidRDefault="00015830" w:rsidP="00015830">
      <w:pPr>
        <w:numPr>
          <w:ilvl w:val="0"/>
          <w:numId w:val="17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административным</w:t>
      </w:r>
    </w:p>
    <w:p w:rsidR="00015830" w:rsidRPr="00111AAB" w:rsidRDefault="00015830" w:rsidP="00015830">
      <w:pPr>
        <w:numPr>
          <w:ilvl w:val="0"/>
          <w:numId w:val="17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гражданским</w:t>
      </w:r>
    </w:p>
    <w:p w:rsidR="00015830" w:rsidRPr="00111AAB" w:rsidRDefault="00015830" w:rsidP="00015830">
      <w:pPr>
        <w:numPr>
          <w:ilvl w:val="0"/>
          <w:numId w:val="17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гражданским процессуальным</w:t>
      </w:r>
    </w:p>
    <w:p w:rsidR="00BE55E4" w:rsidRPr="00111AAB" w:rsidRDefault="00BE55E4" w:rsidP="00F97121">
      <w:pPr>
        <w:numPr>
          <w:ilvl w:val="0"/>
          <w:numId w:val="42"/>
        </w:numPr>
        <w:rPr>
          <w:sz w:val="24"/>
          <w:szCs w:val="24"/>
        </w:rPr>
      </w:pPr>
      <w:r w:rsidRPr="00111AAB">
        <w:rPr>
          <w:sz w:val="24"/>
          <w:szCs w:val="24"/>
        </w:rPr>
        <w:t xml:space="preserve">Найдите в приведенном ниже списке недвижимые вещи. </w:t>
      </w:r>
    </w:p>
    <w:p w:rsidR="00BE55E4" w:rsidRPr="00111AAB" w:rsidRDefault="00BE55E4" w:rsidP="00015830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земельный участок</w:t>
      </w:r>
    </w:p>
    <w:p w:rsidR="00BE55E4" w:rsidRPr="00111AAB" w:rsidRDefault="00BE55E4" w:rsidP="00015830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коллекция антиквариата</w:t>
      </w:r>
    </w:p>
    <w:p w:rsidR="00BE55E4" w:rsidRPr="00111AAB" w:rsidRDefault="00BE55E4" w:rsidP="00015830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деньги</w:t>
      </w:r>
    </w:p>
    <w:p w:rsidR="00BE55E4" w:rsidRPr="00111AAB" w:rsidRDefault="00BE55E4" w:rsidP="00015830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космический корабль</w:t>
      </w:r>
    </w:p>
    <w:p w:rsidR="00BE55E4" w:rsidRPr="00111AAB" w:rsidRDefault="00BE55E4" w:rsidP="00015830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 xml:space="preserve">месторождение </w:t>
      </w:r>
      <w:r w:rsidR="00DF771F" w:rsidRPr="00111AAB">
        <w:rPr>
          <w:sz w:val="24"/>
          <w:szCs w:val="24"/>
        </w:rPr>
        <w:t>железной руды</w:t>
      </w:r>
    </w:p>
    <w:p w:rsidR="00BE55E4" w:rsidRPr="00111AAB" w:rsidRDefault="00BE55E4" w:rsidP="00015830">
      <w:pPr>
        <w:numPr>
          <w:ilvl w:val="1"/>
          <w:numId w:val="10"/>
        </w:numPr>
        <w:rPr>
          <w:sz w:val="24"/>
          <w:szCs w:val="24"/>
        </w:rPr>
      </w:pPr>
      <w:r w:rsidRPr="00111AAB">
        <w:rPr>
          <w:sz w:val="24"/>
          <w:szCs w:val="24"/>
        </w:rPr>
        <w:t>автомобиль</w:t>
      </w:r>
    </w:p>
    <w:p w:rsidR="00BE55E4" w:rsidRPr="00111AAB" w:rsidRDefault="00BE55E4" w:rsidP="00F97121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Право собственности на недвижимое имущество возникает с момента</w:t>
      </w:r>
    </w:p>
    <w:p w:rsidR="00BE55E4" w:rsidRPr="00111AAB" w:rsidRDefault="00BE55E4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lastRenderedPageBreak/>
        <w:t>окончания строительства</w:t>
      </w:r>
    </w:p>
    <w:p w:rsidR="00BE55E4" w:rsidRPr="00111AAB" w:rsidRDefault="00BE55E4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приобретения строительных материалов</w:t>
      </w:r>
    </w:p>
    <w:p w:rsidR="00BE55E4" w:rsidRPr="00111AAB" w:rsidRDefault="00BE55E4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государственной регистрации этого имущества</w:t>
      </w:r>
    </w:p>
    <w:p w:rsidR="00BE55E4" w:rsidRPr="00111AAB" w:rsidRDefault="00BE55E4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приобретения земельного участка под строительство</w:t>
      </w:r>
    </w:p>
    <w:p w:rsidR="005A1BA4" w:rsidRPr="00111AAB" w:rsidRDefault="005A1BA4" w:rsidP="00F97121">
      <w:pPr>
        <w:numPr>
          <w:ilvl w:val="0"/>
          <w:numId w:val="42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 xml:space="preserve">Государственная регистрация предусмотрена Гражданским кодексом РФ для сделок: </w:t>
      </w:r>
    </w:p>
    <w:p w:rsidR="005A1BA4" w:rsidRPr="00111AAB" w:rsidRDefault="005A1BA4" w:rsidP="00F97121">
      <w:pPr>
        <w:numPr>
          <w:ilvl w:val="1"/>
          <w:numId w:val="42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 xml:space="preserve">с землей; </w:t>
      </w:r>
    </w:p>
    <w:p w:rsidR="005A1BA4" w:rsidRPr="00111AAB" w:rsidRDefault="005A1BA4" w:rsidP="00F97121">
      <w:pPr>
        <w:numPr>
          <w:ilvl w:val="1"/>
          <w:numId w:val="42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 xml:space="preserve">с жилыми домами; </w:t>
      </w:r>
    </w:p>
    <w:p w:rsidR="005A1BA4" w:rsidRPr="00111AAB" w:rsidRDefault="005A1BA4" w:rsidP="00F97121">
      <w:pPr>
        <w:numPr>
          <w:ilvl w:val="1"/>
          <w:numId w:val="42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 xml:space="preserve">с различными сооружениями; </w:t>
      </w:r>
    </w:p>
    <w:p w:rsidR="005A1BA4" w:rsidRPr="00111AAB" w:rsidRDefault="005A1BA4" w:rsidP="00F97121">
      <w:pPr>
        <w:numPr>
          <w:ilvl w:val="1"/>
          <w:numId w:val="42"/>
        </w:numPr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со встраиваемой бытовой техникой</w:t>
      </w:r>
    </w:p>
    <w:p w:rsidR="00895BD3" w:rsidRPr="00111AAB" w:rsidRDefault="00C168B9" w:rsidP="00F97121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</w:rPr>
        <w:t>Наследодателями</w:t>
      </w:r>
      <w:r w:rsidR="00895BD3" w:rsidRPr="00111AAB">
        <w:rPr>
          <w:bCs/>
          <w:sz w:val="24"/>
          <w:szCs w:val="24"/>
          <w:lang/>
        </w:rPr>
        <w:t xml:space="preserve"> могут быть</w:t>
      </w:r>
      <w:r w:rsidR="00895BD3" w:rsidRPr="00111AAB">
        <w:rPr>
          <w:bCs/>
          <w:sz w:val="24"/>
          <w:szCs w:val="24"/>
        </w:rPr>
        <w:t>:</w:t>
      </w:r>
    </w:p>
    <w:p w:rsidR="00895BD3" w:rsidRPr="00111AAB" w:rsidRDefault="00895BD3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государство</w:t>
      </w:r>
    </w:p>
    <w:p w:rsidR="00895BD3" w:rsidRPr="00111AAB" w:rsidRDefault="00895BD3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российские граждане</w:t>
      </w:r>
      <w:r w:rsidRPr="00111AAB">
        <w:rPr>
          <w:sz w:val="24"/>
          <w:szCs w:val="24"/>
          <w:lang/>
        </w:rPr>
        <w:t xml:space="preserve"> </w:t>
      </w:r>
    </w:p>
    <w:p w:rsidR="00895BD3" w:rsidRPr="00111AAB" w:rsidRDefault="00895BD3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иностранные граждане</w:t>
      </w:r>
    </w:p>
    <w:p w:rsidR="00895BD3" w:rsidRPr="00111AAB" w:rsidRDefault="00895BD3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лица без гражданства</w:t>
      </w:r>
    </w:p>
    <w:p w:rsidR="00895BD3" w:rsidRPr="00111AAB" w:rsidRDefault="00895BD3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юридические лица</w:t>
      </w:r>
    </w:p>
    <w:p w:rsidR="001F1704" w:rsidRPr="00111AAB" w:rsidRDefault="001F1704" w:rsidP="00F97121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Наследование по праву представления возникает при</w:t>
      </w:r>
    </w:p>
    <w:p w:rsidR="000A2D06" w:rsidRPr="00111AAB" w:rsidRDefault="000A2D06" w:rsidP="000A2D06">
      <w:pPr>
        <w:widowControl w:val="0"/>
        <w:numPr>
          <w:ilvl w:val="1"/>
          <w:numId w:val="2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наследовании по закону</w:t>
      </w:r>
    </w:p>
    <w:p w:rsidR="001F1704" w:rsidRPr="00111AAB" w:rsidRDefault="001F1704" w:rsidP="001F1704">
      <w:pPr>
        <w:widowControl w:val="0"/>
        <w:numPr>
          <w:ilvl w:val="1"/>
          <w:numId w:val="2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наследовании по завещанию</w:t>
      </w:r>
    </w:p>
    <w:p w:rsidR="001F1704" w:rsidRPr="00111AAB" w:rsidRDefault="001F1704" w:rsidP="001F1704">
      <w:pPr>
        <w:widowControl w:val="0"/>
        <w:numPr>
          <w:ilvl w:val="1"/>
          <w:numId w:val="2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отказе от наследства</w:t>
      </w:r>
    </w:p>
    <w:p w:rsidR="001F1704" w:rsidRPr="00111AAB" w:rsidRDefault="001F1704" w:rsidP="001F1704">
      <w:pPr>
        <w:widowControl w:val="0"/>
        <w:numPr>
          <w:ilvl w:val="1"/>
          <w:numId w:val="21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наследовании по закону и по завещанию</w:t>
      </w:r>
    </w:p>
    <w:p w:rsidR="001F1704" w:rsidRPr="00111AAB" w:rsidRDefault="001F1704" w:rsidP="00F97121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</w:rPr>
        <w:t>К</w:t>
      </w:r>
      <w:r w:rsidRPr="00111AAB">
        <w:rPr>
          <w:bCs/>
          <w:sz w:val="24"/>
          <w:szCs w:val="24"/>
          <w:lang/>
        </w:rPr>
        <w:t xml:space="preserve"> наследникам второй очереди относятся</w:t>
      </w:r>
      <w:r w:rsidRPr="00111AAB">
        <w:rPr>
          <w:bCs/>
          <w:sz w:val="24"/>
          <w:szCs w:val="24"/>
        </w:rPr>
        <w:t>:</w:t>
      </w:r>
    </w:p>
    <w:p w:rsidR="001F1704" w:rsidRPr="00111AAB" w:rsidRDefault="001F1704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родители</w:t>
      </w:r>
      <w:r w:rsidRPr="00111AAB">
        <w:rPr>
          <w:sz w:val="24"/>
          <w:szCs w:val="24"/>
          <w:lang/>
        </w:rPr>
        <w:t xml:space="preserve"> </w:t>
      </w:r>
    </w:p>
    <w:p w:rsidR="001F1704" w:rsidRPr="00111AAB" w:rsidRDefault="001F1704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братья и сестры</w:t>
      </w:r>
      <w:r w:rsidRPr="00111AAB">
        <w:rPr>
          <w:sz w:val="24"/>
          <w:szCs w:val="24"/>
          <w:lang/>
        </w:rPr>
        <w:t xml:space="preserve"> </w:t>
      </w:r>
    </w:p>
    <w:p w:rsidR="001F1704" w:rsidRPr="00111AAB" w:rsidRDefault="001F1704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дед и бабка</w:t>
      </w:r>
      <w:r w:rsidRPr="00111AAB">
        <w:rPr>
          <w:sz w:val="24"/>
          <w:szCs w:val="24"/>
          <w:lang/>
        </w:rPr>
        <w:t xml:space="preserve"> </w:t>
      </w:r>
    </w:p>
    <w:p w:rsidR="001F1704" w:rsidRPr="00111AAB" w:rsidRDefault="001F1704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дяди и тети</w:t>
      </w:r>
    </w:p>
    <w:p w:rsidR="001F1704" w:rsidRPr="00111AAB" w:rsidRDefault="001F1704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прадеды и прабабки</w:t>
      </w:r>
    </w:p>
    <w:p w:rsidR="00895BD3" w:rsidRPr="00111AAB" w:rsidRDefault="00895BD3" w:rsidP="00F97121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Завещание должно быть сделано в форме</w:t>
      </w:r>
    </w:p>
    <w:p w:rsidR="00895BD3" w:rsidRPr="00111AAB" w:rsidRDefault="00895BD3" w:rsidP="00895BD3">
      <w:pPr>
        <w:widowControl w:val="0"/>
        <w:numPr>
          <w:ilvl w:val="1"/>
          <w:numId w:val="28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простой письменной</w:t>
      </w:r>
    </w:p>
    <w:p w:rsidR="00895BD3" w:rsidRPr="00111AAB" w:rsidRDefault="00895BD3" w:rsidP="00895BD3">
      <w:pPr>
        <w:widowControl w:val="0"/>
        <w:numPr>
          <w:ilvl w:val="1"/>
          <w:numId w:val="28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устной или письменной</w:t>
      </w:r>
    </w:p>
    <w:p w:rsidR="00895BD3" w:rsidRPr="00111AAB" w:rsidRDefault="00895BD3" w:rsidP="00895BD3">
      <w:pPr>
        <w:widowControl w:val="0"/>
        <w:numPr>
          <w:ilvl w:val="1"/>
          <w:numId w:val="28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письменной и зарегистрировано по месту жительства</w:t>
      </w:r>
    </w:p>
    <w:p w:rsidR="00895BD3" w:rsidRPr="00111AAB" w:rsidRDefault="00895BD3" w:rsidP="00895BD3">
      <w:pPr>
        <w:widowControl w:val="0"/>
        <w:numPr>
          <w:ilvl w:val="1"/>
          <w:numId w:val="28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письменной и нотариально удостоверено</w:t>
      </w:r>
    </w:p>
    <w:p w:rsidR="000A2D06" w:rsidRPr="00111AAB" w:rsidRDefault="000A2D06" w:rsidP="00F97121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 xml:space="preserve">Срок </w:t>
      </w:r>
      <w:proofErr w:type="spellStart"/>
      <w:r w:rsidRPr="00111AAB">
        <w:rPr>
          <w:bCs/>
          <w:sz w:val="24"/>
          <w:szCs w:val="24"/>
          <w:lang/>
        </w:rPr>
        <w:t>приобретательной</w:t>
      </w:r>
      <w:proofErr w:type="spellEnd"/>
      <w:r w:rsidRPr="00111AAB">
        <w:rPr>
          <w:bCs/>
          <w:sz w:val="24"/>
          <w:szCs w:val="24"/>
          <w:lang/>
        </w:rPr>
        <w:t xml:space="preserve"> давности для недвижимого имущества</w:t>
      </w:r>
    </w:p>
    <w:p w:rsidR="000A2D06" w:rsidRPr="00111AAB" w:rsidRDefault="000A2D06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10 лет</w:t>
      </w:r>
    </w:p>
    <w:p w:rsidR="000A2D06" w:rsidRPr="00111AAB" w:rsidRDefault="000A2D06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5 лет</w:t>
      </w:r>
    </w:p>
    <w:p w:rsidR="000A2D06" w:rsidRPr="00111AAB" w:rsidRDefault="000A2D06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15 лет</w:t>
      </w:r>
    </w:p>
    <w:p w:rsidR="000A2D06" w:rsidRPr="00111AAB" w:rsidRDefault="000A2D06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20 лет</w:t>
      </w:r>
    </w:p>
    <w:p w:rsidR="000A2D06" w:rsidRPr="00111AAB" w:rsidRDefault="000A2D06" w:rsidP="00F97121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sz w:val="24"/>
          <w:szCs w:val="24"/>
        </w:rPr>
      </w:pPr>
      <w:r w:rsidRPr="00111AAB">
        <w:rPr>
          <w:bCs/>
          <w:sz w:val="24"/>
          <w:szCs w:val="24"/>
          <w:lang/>
        </w:rPr>
        <w:t>Первоначальное право собственности на движимое имущество возникает с момента</w:t>
      </w:r>
    </w:p>
    <w:p w:rsidR="000A2D06" w:rsidRPr="00111AAB" w:rsidRDefault="000A2D06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регистрации этого имущества</w:t>
      </w:r>
    </w:p>
    <w:p w:rsidR="000A2D06" w:rsidRPr="00111AAB" w:rsidRDefault="000A2D06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создания этого имущества</w:t>
      </w:r>
    </w:p>
    <w:p w:rsidR="000A2D06" w:rsidRPr="00111AAB" w:rsidRDefault="000A2D06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передачи этого имущества от изготовителя заказчику</w:t>
      </w:r>
    </w:p>
    <w:p w:rsidR="000A2D06" w:rsidRPr="00111AAB" w:rsidRDefault="000A2D06" w:rsidP="00F97121">
      <w:pPr>
        <w:widowControl w:val="0"/>
        <w:numPr>
          <w:ilvl w:val="1"/>
          <w:numId w:val="42"/>
        </w:numPr>
        <w:autoSpaceDE w:val="0"/>
        <w:autoSpaceDN w:val="0"/>
        <w:adjustRightInd w:val="0"/>
        <w:ind w:right="0"/>
        <w:rPr>
          <w:sz w:val="24"/>
          <w:szCs w:val="24"/>
        </w:rPr>
      </w:pPr>
      <w:r w:rsidRPr="00111AAB">
        <w:rPr>
          <w:sz w:val="24"/>
          <w:szCs w:val="24"/>
          <w:lang/>
        </w:rPr>
        <w:t>приобретения этого имущества</w:t>
      </w:r>
    </w:p>
    <w:p w:rsidR="000A2D06" w:rsidRPr="00111AAB" w:rsidRDefault="000A2D06" w:rsidP="00F97121">
      <w:pPr>
        <w:numPr>
          <w:ilvl w:val="0"/>
          <w:numId w:val="4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В случае обнаружения клада, содержащего вещи, относящиеся к памятникам истории или культуры, они подлежат передаче в собственность</w:t>
      </w:r>
    </w:p>
    <w:p w:rsidR="000A2D06" w:rsidRPr="00111AAB" w:rsidRDefault="000A2D06" w:rsidP="000A2D06">
      <w:pPr>
        <w:numPr>
          <w:ilvl w:val="0"/>
          <w:numId w:val="3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организации, обнаружившей клад</w:t>
      </w:r>
    </w:p>
    <w:p w:rsidR="000A2D06" w:rsidRPr="00111AAB" w:rsidRDefault="000A2D06" w:rsidP="000A2D06">
      <w:pPr>
        <w:numPr>
          <w:ilvl w:val="0"/>
          <w:numId w:val="3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владельца земельного участка, где клад был сокрыт</w:t>
      </w:r>
    </w:p>
    <w:p w:rsidR="000A2D06" w:rsidRPr="00111AAB" w:rsidRDefault="000A2D06" w:rsidP="000A2D06">
      <w:pPr>
        <w:numPr>
          <w:ilvl w:val="0"/>
          <w:numId w:val="3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муниципальную</w:t>
      </w:r>
    </w:p>
    <w:p w:rsidR="000A2D06" w:rsidRPr="00111AAB" w:rsidRDefault="000A2D06" w:rsidP="000A2D06">
      <w:pPr>
        <w:numPr>
          <w:ilvl w:val="0"/>
          <w:numId w:val="36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государственную</w:t>
      </w:r>
    </w:p>
    <w:p w:rsidR="00DE0882" w:rsidRPr="00111AAB" w:rsidRDefault="00DE0882" w:rsidP="00F97121">
      <w:pPr>
        <w:numPr>
          <w:ilvl w:val="0"/>
          <w:numId w:val="42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 xml:space="preserve">Предметом </w:t>
      </w:r>
      <w:proofErr w:type="spellStart"/>
      <w:r w:rsidRPr="00111AAB">
        <w:rPr>
          <w:sz w:val="24"/>
          <w:szCs w:val="24"/>
        </w:rPr>
        <w:t>негаторного</w:t>
      </w:r>
      <w:proofErr w:type="spellEnd"/>
      <w:r w:rsidRPr="00111AAB">
        <w:rPr>
          <w:sz w:val="24"/>
          <w:szCs w:val="24"/>
        </w:rPr>
        <w:t xml:space="preserve"> иска является требование</w:t>
      </w:r>
    </w:p>
    <w:p w:rsidR="00DE0882" w:rsidRPr="00111AAB" w:rsidRDefault="00DE0882" w:rsidP="00DE0882">
      <w:pPr>
        <w:numPr>
          <w:ilvl w:val="0"/>
          <w:numId w:val="30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 возврате вещей, предоставленных в пользование по договору</w:t>
      </w:r>
    </w:p>
    <w:p w:rsidR="00DE0882" w:rsidRPr="00111AAB" w:rsidRDefault="00DE0882" w:rsidP="00DE0882">
      <w:pPr>
        <w:numPr>
          <w:ilvl w:val="0"/>
          <w:numId w:val="30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 возврате необоснованно приобретенного имущества</w:t>
      </w:r>
    </w:p>
    <w:p w:rsidR="00DE0882" w:rsidRPr="00111AAB" w:rsidRDefault="00DE0882" w:rsidP="00DE0882">
      <w:pPr>
        <w:numPr>
          <w:ilvl w:val="0"/>
          <w:numId w:val="30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>о возмещении причиненного собственнику вреда</w:t>
      </w:r>
    </w:p>
    <w:p w:rsidR="00DE0882" w:rsidRPr="00111AAB" w:rsidRDefault="00DE0882" w:rsidP="00DE0882">
      <w:pPr>
        <w:numPr>
          <w:ilvl w:val="0"/>
          <w:numId w:val="30"/>
        </w:numPr>
        <w:ind w:right="0"/>
        <w:rPr>
          <w:sz w:val="24"/>
          <w:szCs w:val="24"/>
        </w:rPr>
      </w:pPr>
      <w:r w:rsidRPr="00111AAB">
        <w:rPr>
          <w:sz w:val="24"/>
          <w:szCs w:val="24"/>
        </w:rPr>
        <w:t xml:space="preserve">об устранении </w:t>
      </w:r>
      <w:r w:rsidR="00E964EB" w:rsidRPr="00111AAB">
        <w:rPr>
          <w:sz w:val="24"/>
          <w:szCs w:val="24"/>
        </w:rPr>
        <w:t>препятствий в осуществлении права собственности</w:t>
      </w:r>
      <w:r w:rsidR="00E964EB" w:rsidRPr="00111AAB">
        <w:t xml:space="preserve"> </w:t>
      </w:r>
    </w:p>
    <w:p w:rsidR="00C66D90" w:rsidRPr="00111AAB" w:rsidRDefault="003D5744" w:rsidP="00F97121">
      <w:pPr>
        <w:pStyle w:val="a3"/>
        <w:numPr>
          <w:ilvl w:val="0"/>
          <w:numId w:val="42"/>
        </w:numPr>
        <w:spacing w:line="240" w:lineRule="auto"/>
        <w:ind w:right="0"/>
        <w:jc w:val="left"/>
        <w:rPr>
          <w:sz w:val="24"/>
          <w:szCs w:val="24"/>
        </w:rPr>
      </w:pPr>
      <w:r w:rsidRPr="00111AAB">
        <w:rPr>
          <w:sz w:val="24"/>
          <w:szCs w:val="24"/>
        </w:rPr>
        <w:br w:type="page"/>
      </w:r>
      <w:r w:rsidR="00C66D90" w:rsidRPr="00111AAB">
        <w:rPr>
          <w:sz w:val="24"/>
          <w:szCs w:val="24"/>
        </w:rPr>
        <w:lastRenderedPageBreak/>
        <w:t>Установите соответствие между терминами и их определениями.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489"/>
      </w:tblGrid>
      <w:tr w:rsidR="00C66D90" w:rsidRPr="00111AAB" w:rsidTr="00C66D90">
        <w:tc>
          <w:tcPr>
            <w:tcW w:w="2552" w:type="dxa"/>
          </w:tcPr>
          <w:p w:rsidR="00C66D90" w:rsidRPr="00111AAB" w:rsidRDefault="00C66D90" w:rsidP="00C66D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Термины </w:t>
            </w:r>
          </w:p>
        </w:tc>
        <w:tc>
          <w:tcPr>
            <w:tcW w:w="7489" w:type="dxa"/>
          </w:tcPr>
          <w:p w:rsidR="00C66D90" w:rsidRPr="00111AAB" w:rsidRDefault="00C66D90" w:rsidP="00C66D9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Определения </w:t>
            </w:r>
          </w:p>
        </w:tc>
      </w:tr>
      <w:tr w:rsidR="00C66D90" w:rsidRPr="00111AAB" w:rsidTr="00C66D90">
        <w:tc>
          <w:tcPr>
            <w:tcW w:w="2552" w:type="dxa"/>
          </w:tcPr>
          <w:p w:rsidR="00C66D90" w:rsidRPr="00111AAB" w:rsidRDefault="00C66D90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А) реквизиция</w:t>
            </w:r>
          </w:p>
          <w:p w:rsidR="00C66D90" w:rsidRPr="00111AAB" w:rsidRDefault="00C66D90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Б) приватизация </w:t>
            </w:r>
          </w:p>
          <w:p w:rsidR="00C66D90" w:rsidRPr="00111AAB" w:rsidRDefault="00C66D90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В) конфискация</w:t>
            </w:r>
          </w:p>
          <w:p w:rsidR="00C66D90" w:rsidRPr="00111AAB" w:rsidRDefault="00C66D90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Г) национализация</w:t>
            </w:r>
          </w:p>
        </w:tc>
        <w:tc>
          <w:tcPr>
            <w:tcW w:w="7489" w:type="dxa"/>
          </w:tcPr>
          <w:p w:rsidR="00C66D90" w:rsidRPr="00111AAB" w:rsidRDefault="00C66D90" w:rsidP="00C66D90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1) безвозмездное изъятие имущества у собственника по решению суда в виде санкции за совершение преступления или правонарушения </w:t>
            </w:r>
          </w:p>
          <w:p w:rsidR="00C66D90" w:rsidRPr="00111AAB" w:rsidRDefault="00C66D90" w:rsidP="00C66D90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2) переход частных предприятий и отраслей экономики в собственность государства</w:t>
            </w:r>
          </w:p>
          <w:p w:rsidR="00C66D90" w:rsidRPr="00111AAB" w:rsidRDefault="00C66D90" w:rsidP="00C66D90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3) процесс передачи государственного имущества частным физическим и юридическим лицам</w:t>
            </w:r>
          </w:p>
          <w:p w:rsidR="00C66D90" w:rsidRPr="00111AAB" w:rsidRDefault="00C66D90" w:rsidP="00C66D90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4) возмездное изъятие государством имущества у собственника в случае стихийных бедствий</w:t>
            </w:r>
          </w:p>
        </w:tc>
      </w:tr>
    </w:tbl>
    <w:p w:rsidR="00C66D90" w:rsidRPr="00111AAB" w:rsidRDefault="00C66D90" w:rsidP="00C66D90">
      <w:pPr>
        <w:pStyle w:val="a3"/>
        <w:rPr>
          <w:sz w:val="24"/>
          <w:szCs w:val="24"/>
        </w:rPr>
      </w:pPr>
      <w:r w:rsidRPr="00111AAB">
        <w:rPr>
          <w:sz w:val="24"/>
          <w:szCs w:val="24"/>
        </w:rPr>
        <w:t>Запишите в таблицу выбранные цифры.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473"/>
        <w:gridCol w:w="1476"/>
        <w:gridCol w:w="1473"/>
      </w:tblGrid>
      <w:tr w:rsidR="00D26AD1" w:rsidRPr="00111AAB" w:rsidTr="007A58CB">
        <w:tc>
          <w:tcPr>
            <w:tcW w:w="1478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</w:t>
            </w:r>
          </w:p>
        </w:tc>
        <w:tc>
          <w:tcPr>
            <w:tcW w:w="1473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</w:t>
            </w:r>
          </w:p>
        </w:tc>
        <w:tc>
          <w:tcPr>
            <w:tcW w:w="1473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</w:t>
            </w:r>
          </w:p>
        </w:tc>
      </w:tr>
      <w:tr w:rsidR="00D26AD1" w:rsidRPr="00111AAB" w:rsidTr="007A58CB">
        <w:tc>
          <w:tcPr>
            <w:tcW w:w="1478" w:type="dxa"/>
          </w:tcPr>
          <w:p w:rsidR="00D26AD1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D26AD1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D26AD1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D26AD1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</w:tr>
    </w:tbl>
    <w:p w:rsidR="00C66D90" w:rsidRPr="00111AAB" w:rsidRDefault="00C66D90" w:rsidP="00C66D90">
      <w:pPr>
        <w:rPr>
          <w:sz w:val="24"/>
          <w:szCs w:val="24"/>
        </w:rPr>
      </w:pPr>
    </w:p>
    <w:p w:rsidR="00D26AD1" w:rsidRPr="00111AAB" w:rsidRDefault="00D26AD1" w:rsidP="00F97121">
      <w:pPr>
        <w:pStyle w:val="a3"/>
        <w:numPr>
          <w:ilvl w:val="0"/>
          <w:numId w:val="42"/>
        </w:numPr>
        <w:spacing w:line="240" w:lineRule="auto"/>
        <w:ind w:right="0"/>
        <w:jc w:val="left"/>
        <w:rPr>
          <w:sz w:val="24"/>
          <w:szCs w:val="24"/>
        </w:rPr>
      </w:pPr>
      <w:r w:rsidRPr="00111AAB">
        <w:rPr>
          <w:sz w:val="24"/>
          <w:szCs w:val="24"/>
        </w:rPr>
        <w:t xml:space="preserve">Установите соответствие между способами приобретения </w:t>
      </w:r>
      <w:r w:rsidR="00E964EB" w:rsidRPr="00111AAB">
        <w:rPr>
          <w:sz w:val="24"/>
          <w:szCs w:val="24"/>
        </w:rPr>
        <w:t>права собственности</w:t>
      </w:r>
      <w:r w:rsidRPr="00111AAB">
        <w:rPr>
          <w:sz w:val="24"/>
          <w:szCs w:val="24"/>
        </w:rPr>
        <w:t xml:space="preserve"> и их видами.  К каждой позиции, данной в первом столбце, подберите позицию из второго столбца.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5505"/>
      </w:tblGrid>
      <w:tr w:rsidR="00D26AD1" w:rsidRPr="00111AAB" w:rsidTr="00E964EB">
        <w:tc>
          <w:tcPr>
            <w:tcW w:w="4536" w:type="dxa"/>
          </w:tcPr>
          <w:p w:rsidR="00D26AD1" w:rsidRPr="00111AAB" w:rsidRDefault="00EA0D6C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Виды</w:t>
            </w:r>
          </w:p>
        </w:tc>
        <w:tc>
          <w:tcPr>
            <w:tcW w:w="5505" w:type="dxa"/>
          </w:tcPr>
          <w:p w:rsidR="00D26AD1" w:rsidRPr="00111AAB" w:rsidRDefault="00EA0D6C" w:rsidP="00E964E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Способы приобретения </w:t>
            </w:r>
            <w:r w:rsidR="00E964EB" w:rsidRPr="00111AAB">
              <w:rPr>
                <w:sz w:val="24"/>
                <w:szCs w:val="24"/>
              </w:rPr>
              <w:t>права собственности</w:t>
            </w:r>
          </w:p>
        </w:tc>
      </w:tr>
      <w:tr w:rsidR="00D26AD1" w:rsidRPr="00111AAB" w:rsidTr="00E964EB">
        <w:tc>
          <w:tcPr>
            <w:tcW w:w="4536" w:type="dxa"/>
          </w:tcPr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А) </w:t>
            </w:r>
            <w:r w:rsidR="00E964EB" w:rsidRPr="00111AAB">
              <w:rPr>
                <w:sz w:val="24"/>
                <w:szCs w:val="24"/>
              </w:rPr>
              <w:t>приобретательная давность</w:t>
            </w:r>
          </w:p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Б) </w:t>
            </w:r>
            <w:r w:rsidR="00E964EB" w:rsidRPr="00111AAB">
              <w:rPr>
                <w:sz w:val="24"/>
                <w:szCs w:val="24"/>
              </w:rPr>
              <w:t>клад</w:t>
            </w:r>
          </w:p>
          <w:p w:rsidR="00D26AD1" w:rsidRPr="00111AAB" w:rsidRDefault="00D26AD1" w:rsidP="007A58C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В) </w:t>
            </w:r>
            <w:r w:rsidR="00AD4935" w:rsidRPr="00111AAB">
              <w:rPr>
                <w:sz w:val="24"/>
                <w:szCs w:val="24"/>
              </w:rPr>
              <w:t xml:space="preserve">реорганизация юридического лица </w:t>
            </w:r>
          </w:p>
          <w:p w:rsidR="00D26AD1" w:rsidRPr="00111AAB" w:rsidRDefault="00D26AD1" w:rsidP="00EA0D6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Г) </w:t>
            </w:r>
            <w:r w:rsidR="00AD4935" w:rsidRPr="00111AAB">
              <w:rPr>
                <w:sz w:val="24"/>
                <w:szCs w:val="24"/>
              </w:rPr>
              <w:t>сбор общедоступных вещей</w:t>
            </w:r>
          </w:p>
          <w:p w:rsidR="00EA0D6C" w:rsidRPr="00111AAB" w:rsidRDefault="00EA0D6C" w:rsidP="00EA0D6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Д) </w:t>
            </w:r>
            <w:r w:rsidR="00E964EB" w:rsidRPr="00111AAB">
              <w:rPr>
                <w:sz w:val="24"/>
                <w:szCs w:val="24"/>
              </w:rPr>
              <w:t xml:space="preserve">наследование </w:t>
            </w:r>
          </w:p>
          <w:p w:rsidR="00EA0D6C" w:rsidRPr="00111AAB" w:rsidRDefault="00EA0D6C" w:rsidP="00EA0D6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Е) находка</w:t>
            </w:r>
          </w:p>
          <w:p w:rsidR="00EA0D6C" w:rsidRPr="00111AAB" w:rsidRDefault="00EA0D6C" w:rsidP="00EA0D6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Ж) создание новой вещи</w:t>
            </w:r>
          </w:p>
          <w:p w:rsidR="00EA0D6C" w:rsidRPr="00111AAB" w:rsidRDefault="00EA0D6C" w:rsidP="00EA0D6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З) </w:t>
            </w:r>
            <w:r w:rsidR="00E964EB" w:rsidRPr="00111AAB">
              <w:rPr>
                <w:sz w:val="24"/>
                <w:szCs w:val="24"/>
              </w:rPr>
              <w:t>купля-продажа</w:t>
            </w:r>
          </w:p>
          <w:p w:rsidR="00EA0D6C" w:rsidRPr="00111AAB" w:rsidRDefault="00EA0D6C" w:rsidP="00E964E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И) </w:t>
            </w:r>
            <w:r w:rsidR="00E964EB" w:rsidRPr="00111AAB">
              <w:rPr>
                <w:sz w:val="24"/>
                <w:szCs w:val="24"/>
              </w:rPr>
              <w:t>дарение</w:t>
            </w:r>
          </w:p>
        </w:tc>
        <w:tc>
          <w:tcPr>
            <w:tcW w:w="5505" w:type="dxa"/>
          </w:tcPr>
          <w:p w:rsidR="00D26AD1" w:rsidRPr="00111AAB" w:rsidRDefault="00D26AD1" w:rsidP="00EA0D6C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 xml:space="preserve">1) </w:t>
            </w:r>
            <w:r w:rsidR="00EA0D6C" w:rsidRPr="00111AAB">
              <w:rPr>
                <w:sz w:val="24"/>
                <w:szCs w:val="24"/>
              </w:rPr>
              <w:t>первоначальные</w:t>
            </w:r>
          </w:p>
          <w:p w:rsidR="00EA0D6C" w:rsidRPr="00111AAB" w:rsidRDefault="00EA0D6C" w:rsidP="00EA0D6C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2) производные</w:t>
            </w:r>
          </w:p>
        </w:tc>
      </w:tr>
    </w:tbl>
    <w:p w:rsidR="00EA0D6C" w:rsidRPr="00111AAB" w:rsidRDefault="00EA0D6C" w:rsidP="00EA0D6C">
      <w:pPr>
        <w:pStyle w:val="a3"/>
        <w:rPr>
          <w:sz w:val="24"/>
          <w:szCs w:val="24"/>
        </w:rPr>
      </w:pPr>
      <w:r w:rsidRPr="00111AAB">
        <w:rPr>
          <w:sz w:val="24"/>
          <w:szCs w:val="24"/>
        </w:rPr>
        <w:t>Запишите в таблицу выбранные цифры.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1188"/>
        <w:gridCol w:w="1188"/>
        <w:gridCol w:w="1188"/>
        <w:gridCol w:w="1188"/>
        <w:gridCol w:w="1188"/>
        <w:gridCol w:w="1188"/>
        <w:gridCol w:w="1188"/>
        <w:gridCol w:w="1181"/>
      </w:tblGrid>
      <w:tr w:rsidR="00EA0D6C" w:rsidRPr="00111AAB" w:rsidTr="00EA0D6C">
        <w:tc>
          <w:tcPr>
            <w:tcW w:w="555" w:type="pct"/>
          </w:tcPr>
          <w:p w:rsidR="00EA0D6C" w:rsidRPr="00111AAB" w:rsidRDefault="00EA0D6C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А</w:t>
            </w:r>
          </w:p>
        </w:tc>
        <w:tc>
          <w:tcPr>
            <w:tcW w:w="556" w:type="pct"/>
          </w:tcPr>
          <w:p w:rsidR="00EA0D6C" w:rsidRPr="00111AAB" w:rsidRDefault="00EA0D6C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Б</w:t>
            </w:r>
          </w:p>
        </w:tc>
        <w:tc>
          <w:tcPr>
            <w:tcW w:w="556" w:type="pct"/>
          </w:tcPr>
          <w:p w:rsidR="00EA0D6C" w:rsidRPr="00111AAB" w:rsidRDefault="00EA0D6C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В</w:t>
            </w:r>
          </w:p>
        </w:tc>
        <w:tc>
          <w:tcPr>
            <w:tcW w:w="556" w:type="pct"/>
          </w:tcPr>
          <w:p w:rsidR="00EA0D6C" w:rsidRPr="00111AAB" w:rsidRDefault="00EA0D6C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Г</w:t>
            </w:r>
          </w:p>
        </w:tc>
        <w:tc>
          <w:tcPr>
            <w:tcW w:w="556" w:type="pct"/>
          </w:tcPr>
          <w:p w:rsidR="00EA0D6C" w:rsidRPr="00111AAB" w:rsidRDefault="00EA0D6C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Д</w:t>
            </w:r>
          </w:p>
        </w:tc>
        <w:tc>
          <w:tcPr>
            <w:tcW w:w="556" w:type="pct"/>
          </w:tcPr>
          <w:p w:rsidR="00EA0D6C" w:rsidRPr="00111AAB" w:rsidRDefault="00EA0D6C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Е</w:t>
            </w:r>
          </w:p>
        </w:tc>
        <w:tc>
          <w:tcPr>
            <w:tcW w:w="556" w:type="pct"/>
          </w:tcPr>
          <w:p w:rsidR="00EA0D6C" w:rsidRPr="00111AAB" w:rsidRDefault="00EA0D6C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Ж</w:t>
            </w:r>
          </w:p>
        </w:tc>
        <w:tc>
          <w:tcPr>
            <w:tcW w:w="556" w:type="pct"/>
          </w:tcPr>
          <w:p w:rsidR="00EA0D6C" w:rsidRPr="00111AAB" w:rsidRDefault="00EA0D6C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11AAB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56" w:type="pct"/>
          </w:tcPr>
          <w:p w:rsidR="00EA0D6C" w:rsidRPr="00111AAB" w:rsidRDefault="00EA0D6C" w:rsidP="007A58CB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И</w:t>
            </w:r>
          </w:p>
        </w:tc>
      </w:tr>
      <w:tr w:rsidR="00EA0D6C" w:rsidRPr="00111AAB" w:rsidTr="00EA0D6C">
        <w:tc>
          <w:tcPr>
            <w:tcW w:w="555" w:type="pct"/>
          </w:tcPr>
          <w:p w:rsidR="00EA0D6C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EA0D6C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EA0D6C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EA0D6C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EA0D6C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EA0D6C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EA0D6C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EA0D6C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EA0D6C" w:rsidRPr="00111AAB" w:rsidRDefault="00C0790D" w:rsidP="00C0790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11AAB">
              <w:rPr>
                <w:sz w:val="24"/>
                <w:szCs w:val="24"/>
              </w:rPr>
              <w:t>2</w:t>
            </w:r>
          </w:p>
        </w:tc>
      </w:tr>
    </w:tbl>
    <w:p w:rsidR="003E57D6" w:rsidRPr="00111AAB" w:rsidRDefault="003E57D6" w:rsidP="00EA0D6C">
      <w:pPr>
        <w:ind w:right="-5"/>
        <w:rPr>
          <w:sz w:val="24"/>
          <w:szCs w:val="24"/>
        </w:rPr>
      </w:pPr>
    </w:p>
    <w:p w:rsidR="00780D8C" w:rsidRPr="00111AAB" w:rsidRDefault="00780D8C" w:rsidP="00780D8C">
      <w:pPr>
        <w:numPr>
          <w:ilvl w:val="0"/>
          <w:numId w:val="42"/>
        </w:numPr>
        <w:rPr>
          <w:sz w:val="24"/>
          <w:szCs w:val="24"/>
        </w:rPr>
      </w:pPr>
      <w:r w:rsidRPr="00111AAB">
        <w:rPr>
          <w:sz w:val="24"/>
          <w:szCs w:val="24"/>
        </w:rPr>
        <w:t>Решите задачу.</w:t>
      </w:r>
    </w:p>
    <w:p w:rsidR="00780D8C" w:rsidRPr="00111AAB" w:rsidRDefault="00780D8C" w:rsidP="00780D8C">
      <w:pPr>
        <w:rPr>
          <w:sz w:val="24"/>
          <w:szCs w:val="24"/>
        </w:rPr>
      </w:pPr>
      <w:r w:rsidRPr="00111AAB">
        <w:rPr>
          <w:sz w:val="24"/>
          <w:szCs w:val="24"/>
        </w:rPr>
        <w:t>3 августа 20</w:t>
      </w:r>
      <w:r w:rsidR="00C0790D" w:rsidRPr="00111AAB">
        <w:rPr>
          <w:sz w:val="24"/>
          <w:szCs w:val="24"/>
        </w:rPr>
        <w:t>12</w:t>
      </w:r>
      <w:r w:rsidRPr="00111AAB">
        <w:rPr>
          <w:sz w:val="24"/>
          <w:szCs w:val="24"/>
        </w:rPr>
        <w:t xml:space="preserve"> года суд принял решение о расторжении брака между супругами Ивановыми. 20 августа 20</w:t>
      </w:r>
      <w:r w:rsidR="00C0790D" w:rsidRPr="00111AAB">
        <w:rPr>
          <w:sz w:val="24"/>
          <w:szCs w:val="24"/>
        </w:rPr>
        <w:t>12</w:t>
      </w:r>
      <w:r w:rsidRPr="00111AAB">
        <w:rPr>
          <w:sz w:val="24"/>
          <w:szCs w:val="24"/>
        </w:rPr>
        <w:t xml:space="preserve"> года Иванов погиб в автокатастрофе. Завещания он не оставил. Его родственниками были отец, </w:t>
      </w:r>
      <w:r w:rsidR="003D5744" w:rsidRPr="00111AAB">
        <w:rPr>
          <w:sz w:val="24"/>
          <w:szCs w:val="24"/>
        </w:rPr>
        <w:t>сестра</w:t>
      </w:r>
      <w:r w:rsidRPr="00111AAB">
        <w:rPr>
          <w:sz w:val="24"/>
          <w:szCs w:val="24"/>
        </w:rPr>
        <w:t xml:space="preserve"> и дочь. </w:t>
      </w:r>
    </w:p>
    <w:p w:rsidR="00780D8C" w:rsidRPr="00111AAB" w:rsidRDefault="00780D8C" w:rsidP="00780D8C">
      <w:pPr>
        <w:rPr>
          <w:sz w:val="24"/>
          <w:szCs w:val="24"/>
        </w:rPr>
      </w:pPr>
      <w:r w:rsidRPr="00111AAB">
        <w:rPr>
          <w:sz w:val="24"/>
          <w:szCs w:val="24"/>
        </w:rPr>
        <w:t>Определите круг наследников и их доли на наследство.</w:t>
      </w:r>
    </w:p>
    <w:p w:rsidR="003E5866" w:rsidRPr="00111AAB" w:rsidRDefault="003E5866" w:rsidP="007F65F8">
      <w:pPr>
        <w:rPr>
          <w:sz w:val="24"/>
          <w:szCs w:val="24"/>
        </w:rPr>
      </w:pPr>
    </w:p>
    <w:sectPr w:rsidR="003E5866" w:rsidRPr="00111AAB" w:rsidSect="0024740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271"/>
    <w:multiLevelType w:val="multilevel"/>
    <w:tmpl w:val="B03211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FE17DB"/>
    <w:multiLevelType w:val="multilevel"/>
    <w:tmpl w:val="296A17C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4C078F9"/>
    <w:multiLevelType w:val="multilevel"/>
    <w:tmpl w:val="73B682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0926EF"/>
    <w:multiLevelType w:val="multilevel"/>
    <w:tmpl w:val="296A17C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8F2967"/>
    <w:multiLevelType w:val="multilevel"/>
    <w:tmpl w:val="286C08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8B7006F"/>
    <w:multiLevelType w:val="multilevel"/>
    <w:tmpl w:val="890054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CD90732"/>
    <w:multiLevelType w:val="multilevel"/>
    <w:tmpl w:val="86A04F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120567"/>
    <w:multiLevelType w:val="multilevel"/>
    <w:tmpl w:val="FA4A8B2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65D1104"/>
    <w:multiLevelType w:val="multilevel"/>
    <w:tmpl w:val="F9CEEB6E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AC363F5"/>
    <w:multiLevelType w:val="multilevel"/>
    <w:tmpl w:val="F50445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C8A0C4A"/>
    <w:multiLevelType w:val="multilevel"/>
    <w:tmpl w:val="4E4410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CF05334"/>
    <w:multiLevelType w:val="hybridMultilevel"/>
    <w:tmpl w:val="47423228"/>
    <w:lvl w:ilvl="0" w:tplc="7AD4BE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1594E"/>
    <w:multiLevelType w:val="hybridMultilevel"/>
    <w:tmpl w:val="A88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52C19"/>
    <w:multiLevelType w:val="multilevel"/>
    <w:tmpl w:val="F32810EC"/>
    <w:lvl w:ilvl="0">
      <w:start w:val="1"/>
      <w:numFmt w:val="lowerLetter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FFF4003"/>
    <w:multiLevelType w:val="multilevel"/>
    <w:tmpl w:val="EB14F0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30F1C72"/>
    <w:multiLevelType w:val="multilevel"/>
    <w:tmpl w:val="09C2C1CA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244C5F"/>
    <w:multiLevelType w:val="multilevel"/>
    <w:tmpl w:val="4A28370C"/>
    <w:lvl w:ilvl="0">
      <w:start w:val="1"/>
      <w:numFmt w:val="decimal"/>
      <w:lvlText w:val="%1."/>
      <w:lvlJc w:val="left"/>
      <w:pPr>
        <w:tabs>
          <w:tab w:val="num" w:pos="333"/>
        </w:tabs>
        <w:ind w:left="333" w:firstLine="3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53"/>
        </w:tabs>
        <w:ind w:left="10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3"/>
        </w:tabs>
        <w:ind w:left="28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60"/>
      </w:pPr>
      <w:rPr>
        <w:rFonts w:hint="default"/>
      </w:rPr>
    </w:lvl>
  </w:abstractNum>
  <w:abstractNum w:abstractNumId="17">
    <w:nsid w:val="26605BB4"/>
    <w:multiLevelType w:val="multilevel"/>
    <w:tmpl w:val="810E96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AB40814"/>
    <w:multiLevelType w:val="multilevel"/>
    <w:tmpl w:val="238870AA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0F60070"/>
    <w:multiLevelType w:val="multilevel"/>
    <w:tmpl w:val="D88AA5C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24D76BA"/>
    <w:multiLevelType w:val="multilevel"/>
    <w:tmpl w:val="397492D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B4A35BF"/>
    <w:multiLevelType w:val="multilevel"/>
    <w:tmpl w:val="C10EA64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CC05A82"/>
    <w:multiLevelType w:val="multilevel"/>
    <w:tmpl w:val="447484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DE401CC"/>
    <w:multiLevelType w:val="multilevel"/>
    <w:tmpl w:val="4F3AF340"/>
    <w:lvl w:ilvl="0">
      <w:start w:val="1"/>
      <w:numFmt w:val="lowerLetter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1AE6BDA"/>
    <w:multiLevelType w:val="multilevel"/>
    <w:tmpl w:val="BBBC9B28"/>
    <w:lvl w:ilvl="0">
      <w:start w:val="1"/>
      <w:numFmt w:val="lowerLetter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606054F"/>
    <w:multiLevelType w:val="multilevel"/>
    <w:tmpl w:val="9350F840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EBF3B41"/>
    <w:multiLevelType w:val="multilevel"/>
    <w:tmpl w:val="D25C9D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2000245"/>
    <w:multiLevelType w:val="multilevel"/>
    <w:tmpl w:val="4F3AF340"/>
    <w:lvl w:ilvl="0">
      <w:start w:val="1"/>
      <w:numFmt w:val="lowerLetter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675180B"/>
    <w:multiLevelType w:val="multilevel"/>
    <w:tmpl w:val="2780C95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6985565"/>
    <w:multiLevelType w:val="multilevel"/>
    <w:tmpl w:val="87288F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847529C"/>
    <w:multiLevelType w:val="multilevel"/>
    <w:tmpl w:val="EA06A6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9513AC3"/>
    <w:multiLevelType w:val="multilevel"/>
    <w:tmpl w:val="7C206C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98A50F1"/>
    <w:multiLevelType w:val="multilevel"/>
    <w:tmpl w:val="EA06A6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9F3758A"/>
    <w:multiLevelType w:val="multilevel"/>
    <w:tmpl w:val="FE3A7B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E66398B"/>
    <w:multiLevelType w:val="multilevel"/>
    <w:tmpl w:val="73424E90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F323A61"/>
    <w:multiLevelType w:val="multilevel"/>
    <w:tmpl w:val="B5480B68"/>
    <w:lvl w:ilvl="0">
      <w:start w:val="1"/>
      <w:numFmt w:val="lowerLetter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7480CB0"/>
    <w:multiLevelType w:val="multilevel"/>
    <w:tmpl w:val="E458B1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B9323FE"/>
    <w:multiLevelType w:val="multilevel"/>
    <w:tmpl w:val="444EAE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upperLetter"/>
      <w:suff w:val="space"/>
      <w:lvlText w:val="%2)"/>
      <w:lvlJc w:val="left"/>
      <w:pPr>
        <w:ind w:left="56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C525F14"/>
    <w:multiLevelType w:val="multilevel"/>
    <w:tmpl w:val="A06E28B4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D49686F"/>
    <w:multiLevelType w:val="multilevel"/>
    <w:tmpl w:val="67FC8534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39C7337"/>
    <w:multiLevelType w:val="multilevel"/>
    <w:tmpl w:val="998CFD28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6D51FDB"/>
    <w:multiLevelType w:val="multilevel"/>
    <w:tmpl w:val="95D0FAF6"/>
    <w:lvl w:ilvl="0">
      <w:start w:val="1"/>
      <w:numFmt w:val="decimal"/>
      <w:lvlText w:val="%1)"/>
      <w:lvlJc w:val="left"/>
      <w:pPr>
        <w:tabs>
          <w:tab w:val="num" w:pos="360"/>
        </w:tabs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FE36CDE"/>
    <w:multiLevelType w:val="multilevel"/>
    <w:tmpl w:val="A16C54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9"/>
  </w:num>
  <w:num w:numId="4">
    <w:abstractNumId w:val="7"/>
  </w:num>
  <w:num w:numId="5">
    <w:abstractNumId w:val="16"/>
  </w:num>
  <w:num w:numId="6">
    <w:abstractNumId w:val="42"/>
  </w:num>
  <w:num w:numId="7">
    <w:abstractNumId w:val="25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8"/>
  </w:num>
  <w:num w:numId="13">
    <w:abstractNumId w:val="38"/>
  </w:num>
  <w:num w:numId="14">
    <w:abstractNumId w:val="41"/>
  </w:num>
  <w:num w:numId="15">
    <w:abstractNumId w:val="28"/>
  </w:num>
  <w:num w:numId="16">
    <w:abstractNumId w:val="20"/>
  </w:num>
  <w:num w:numId="17">
    <w:abstractNumId w:val="8"/>
  </w:num>
  <w:num w:numId="18">
    <w:abstractNumId w:val="17"/>
  </w:num>
  <w:num w:numId="19">
    <w:abstractNumId w:val="21"/>
  </w:num>
  <w:num w:numId="20">
    <w:abstractNumId w:val="35"/>
  </w:num>
  <w:num w:numId="21">
    <w:abstractNumId w:val="24"/>
  </w:num>
  <w:num w:numId="22">
    <w:abstractNumId w:val="23"/>
  </w:num>
  <w:num w:numId="23">
    <w:abstractNumId w:val="36"/>
  </w:num>
  <w:num w:numId="24">
    <w:abstractNumId w:val="37"/>
  </w:num>
  <w:num w:numId="25">
    <w:abstractNumId w:val="14"/>
  </w:num>
  <w:num w:numId="26">
    <w:abstractNumId w:val="9"/>
  </w:num>
  <w:num w:numId="27">
    <w:abstractNumId w:val="26"/>
  </w:num>
  <w:num w:numId="28">
    <w:abstractNumId w:val="13"/>
  </w:num>
  <w:num w:numId="29">
    <w:abstractNumId w:val="27"/>
  </w:num>
  <w:num w:numId="30">
    <w:abstractNumId w:val="39"/>
  </w:num>
  <w:num w:numId="31">
    <w:abstractNumId w:val="34"/>
  </w:num>
  <w:num w:numId="32">
    <w:abstractNumId w:val="32"/>
  </w:num>
  <w:num w:numId="33">
    <w:abstractNumId w:val="3"/>
  </w:num>
  <w:num w:numId="34">
    <w:abstractNumId w:val="40"/>
  </w:num>
  <w:num w:numId="35">
    <w:abstractNumId w:val="1"/>
  </w:num>
  <w:num w:numId="36">
    <w:abstractNumId w:val="19"/>
  </w:num>
  <w:num w:numId="37">
    <w:abstractNumId w:val="33"/>
  </w:num>
  <w:num w:numId="38">
    <w:abstractNumId w:val="12"/>
  </w:num>
  <w:num w:numId="39">
    <w:abstractNumId w:val="10"/>
  </w:num>
  <w:num w:numId="40">
    <w:abstractNumId w:val="30"/>
  </w:num>
  <w:num w:numId="41">
    <w:abstractNumId w:val="22"/>
  </w:num>
  <w:num w:numId="42">
    <w:abstractNumId w:val="31"/>
  </w:num>
  <w:num w:numId="43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5"/>
  <w:drawingGridHorizontalSpacing w:val="140"/>
  <w:displayHorizontalDrawingGridEvery w:val="2"/>
  <w:characterSpacingControl w:val="doNotCompress"/>
  <w:compat/>
  <w:rsids>
    <w:rsidRoot w:val="00247401"/>
    <w:rsid w:val="00015830"/>
    <w:rsid w:val="00025042"/>
    <w:rsid w:val="00056BD5"/>
    <w:rsid w:val="00092770"/>
    <w:rsid w:val="000A2D06"/>
    <w:rsid w:val="000E06DB"/>
    <w:rsid w:val="000E4ADE"/>
    <w:rsid w:val="00111AAB"/>
    <w:rsid w:val="001143CE"/>
    <w:rsid w:val="0011478F"/>
    <w:rsid w:val="00125B5C"/>
    <w:rsid w:val="001858AE"/>
    <w:rsid w:val="00192658"/>
    <w:rsid w:val="00193701"/>
    <w:rsid w:val="001C347C"/>
    <w:rsid w:val="001F1704"/>
    <w:rsid w:val="001F577D"/>
    <w:rsid w:val="00226EA5"/>
    <w:rsid w:val="00247401"/>
    <w:rsid w:val="00247DAD"/>
    <w:rsid w:val="0025128B"/>
    <w:rsid w:val="0029783C"/>
    <w:rsid w:val="002C61C9"/>
    <w:rsid w:val="002F187D"/>
    <w:rsid w:val="00317EE2"/>
    <w:rsid w:val="00320101"/>
    <w:rsid w:val="0037430C"/>
    <w:rsid w:val="00374AA6"/>
    <w:rsid w:val="00377882"/>
    <w:rsid w:val="003904F9"/>
    <w:rsid w:val="003916F6"/>
    <w:rsid w:val="0039440B"/>
    <w:rsid w:val="003D12EC"/>
    <w:rsid w:val="003D2816"/>
    <w:rsid w:val="003D5744"/>
    <w:rsid w:val="003E57D6"/>
    <w:rsid w:val="003E5866"/>
    <w:rsid w:val="003F7FA1"/>
    <w:rsid w:val="00417559"/>
    <w:rsid w:val="004351CC"/>
    <w:rsid w:val="00442DEB"/>
    <w:rsid w:val="00447E96"/>
    <w:rsid w:val="00480C92"/>
    <w:rsid w:val="00495B8A"/>
    <w:rsid w:val="004B39F5"/>
    <w:rsid w:val="004E2017"/>
    <w:rsid w:val="00505626"/>
    <w:rsid w:val="00513E28"/>
    <w:rsid w:val="00526DFB"/>
    <w:rsid w:val="0054648E"/>
    <w:rsid w:val="00557512"/>
    <w:rsid w:val="005703DF"/>
    <w:rsid w:val="00570624"/>
    <w:rsid w:val="00591737"/>
    <w:rsid w:val="005A1BA4"/>
    <w:rsid w:val="005B04BC"/>
    <w:rsid w:val="005B6C8E"/>
    <w:rsid w:val="005C76EF"/>
    <w:rsid w:val="005D7C2D"/>
    <w:rsid w:val="005E0E17"/>
    <w:rsid w:val="006233BD"/>
    <w:rsid w:val="00623D51"/>
    <w:rsid w:val="0062750F"/>
    <w:rsid w:val="00633BA9"/>
    <w:rsid w:val="0065335D"/>
    <w:rsid w:val="00657176"/>
    <w:rsid w:val="006574BF"/>
    <w:rsid w:val="006720EA"/>
    <w:rsid w:val="00674A4F"/>
    <w:rsid w:val="006E0ACE"/>
    <w:rsid w:val="00705775"/>
    <w:rsid w:val="00726521"/>
    <w:rsid w:val="00733FBE"/>
    <w:rsid w:val="00735AC4"/>
    <w:rsid w:val="00736E9D"/>
    <w:rsid w:val="00780D8C"/>
    <w:rsid w:val="007A58CB"/>
    <w:rsid w:val="007F65F8"/>
    <w:rsid w:val="007F70C1"/>
    <w:rsid w:val="008005E3"/>
    <w:rsid w:val="00811471"/>
    <w:rsid w:val="00824A04"/>
    <w:rsid w:val="00830841"/>
    <w:rsid w:val="00846BC2"/>
    <w:rsid w:val="008602F5"/>
    <w:rsid w:val="00867FA7"/>
    <w:rsid w:val="00870CF6"/>
    <w:rsid w:val="00895BD3"/>
    <w:rsid w:val="008D14CC"/>
    <w:rsid w:val="008D2DA6"/>
    <w:rsid w:val="008F1F87"/>
    <w:rsid w:val="00940381"/>
    <w:rsid w:val="009818EC"/>
    <w:rsid w:val="009B28C0"/>
    <w:rsid w:val="009D12CE"/>
    <w:rsid w:val="009D2D45"/>
    <w:rsid w:val="009F5852"/>
    <w:rsid w:val="00A26544"/>
    <w:rsid w:val="00A33A8F"/>
    <w:rsid w:val="00A35D76"/>
    <w:rsid w:val="00A7546C"/>
    <w:rsid w:val="00AB2E15"/>
    <w:rsid w:val="00AD4935"/>
    <w:rsid w:val="00AE29D6"/>
    <w:rsid w:val="00B124D3"/>
    <w:rsid w:val="00B1723B"/>
    <w:rsid w:val="00B36CBD"/>
    <w:rsid w:val="00B65B88"/>
    <w:rsid w:val="00B66C7F"/>
    <w:rsid w:val="00BE55E4"/>
    <w:rsid w:val="00C05A51"/>
    <w:rsid w:val="00C0790D"/>
    <w:rsid w:val="00C110E3"/>
    <w:rsid w:val="00C168B9"/>
    <w:rsid w:val="00C2514F"/>
    <w:rsid w:val="00C41EC6"/>
    <w:rsid w:val="00C53C52"/>
    <w:rsid w:val="00C66567"/>
    <w:rsid w:val="00C66D90"/>
    <w:rsid w:val="00C74468"/>
    <w:rsid w:val="00C8620F"/>
    <w:rsid w:val="00CA2AFC"/>
    <w:rsid w:val="00CB1075"/>
    <w:rsid w:val="00CB5517"/>
    <w:rsid w:val="00CD198B"/>
    <w:rsid w:val="00CD7ED8"/>
    <w:rsid w:val="00CF6FAC"/>
    <w:rsid w:val="00D25B01"/>
    <w:rsid w:val="00D26AD1"/>
    <w:rsid w:val="00D2718D"/>
    <w:rsid w:val="00D97F19"/>
    <w:rsid w:val="00DA0F07"/>
    <w:rsid w:val="00DD5ADA"/>
    <w:rsid w:val="00DE0882"/>
    <w:rsid w:val="00DF771F"/>
    <w:rsid w:val="00E116BE"/>
    <w:rsid w:val="00E120BA"/>
    <w:rsid w:val="00E41D24"/>
    <w:rsid w:val="00E42701"/>
    <w:rsid w:val="00E46FD2"/>
    <w:rsid w:val="00E86ABD"/>
    <w:rsid w:val="00E964EB"/>
    <w:rsid w:val="00EA0D6C"/>
    <w:rsid w:val="00ED2A69"/>
    <w:rsid w:val="00ED3553"/>
    <w:rsid w:val="00ED74F7"/>
    <w:rsid w:val="00EE57A8"/>
    <w:rsid w:val="00F108AB"/>
    <w:rsid w:val="00F12C0D"/>
    <w:rsid w:val="00F8404D"/>
    <w:rsid w:val="00F86E0E"/>
    <w:rsid w:val="00F92F77"/>
    <w:rsid w:val="00F96C5D"/>
    <w:rsid w:val="00F97121"/>
    <w:rsid w:val="00FA4201"/>
    <w:rsid w:val="00FC203B"/>
    <w:rsid w:val="00FE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01"/>
    <w:pPr>
      <w:ind w:right="-6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C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86E0E"/>
    <w:pPr>
      <w:keepNext/>
      <w:ind w:right="-227"/>
      <w:outlineLvl w:val="2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0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2750F"/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F86E0E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rsid w:val="00F86E0E"/>
    <w:pPr>
      <w:ind w:right="175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link w:val="21"/>
    <w:rsid w:val="00F86E0E"/>
    <w:rPr>
      <w:rFonts w:eastAsia="Times New Roman"/>
      <w:sz w:val="28"/>
      <w:szCs w:val="24"/>
    </w:rPr>
  </w:style>
  <w:style w:type="paragraph" w:styleId="31">
    <w:name w:val="Body Text 3"/>
    <w:basedOn w:val="a"/>
    <w:link w:val="32"/>
    <w:rsid w:val="00F86E0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86E0E"/>
    <w:rPr>
      <w:rFonts w:eastAsia="Times New Roman"/>
      <w:sz w:val="16"/>
      <w:szCs w:val="16"/>
    </w:rPr>
  </w:style>
  <w:style w:type="paragraph" w:styleId="a5">
    <w:name w:val="Body Text"/>
    <w:basedOn w:val="a"/>
    <w:link w:val="a6"/>
    <w:rsid w:val="00DA0F07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DA0F07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3916F6"/>
  </w:style>
  <w:style w:type="character" w:customStyle="1" w:styleId="apple-converted-space">
    <w:name w:val="apple-converted-space"/>
    <w:basedOn w:val="a0"/>
    <w:rsid w:val="008602F5"/>
  </w:style>
  <w:style w:type="paragraph" w:styleId="a7">
    <w:name w:val="No Spacing"/>
    <w:uiPriority w:val="1"/>
    <w:qFormat/>
    <w:rsid w:val="00EE57A8"/>
    <w:pPr>
      <w:ind w:right="-6"/>
      <w:jc w:val="both"/>
    </w:pPr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5D7C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3799-019B-4383-B64C-A016797E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sahok</cp:lastModifiedBy>
  <cp:revision>2</cp:revision>
  <cp:lastPrinted>2011-11-14T11:22:00Z</cp:lastPrinted>
  <dcterms:created xsi:type="dcterms:W3CDTF">2020-04-08T16:53:00Z</dcterms:created>
  <dcterms:modified xsi:type="dcterms:W3CDTF">2020-04-08T16:53:00Z</dcterms:modified>
</cp:coreProperties>
</file>